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862DD2" w14:paraId="188FA76D" w14:textId="77777777" w:rsidTr="005E4BB2">
        <w:tc>
          <w:tcPr>
            <w:tcW w:w="10423" w:type="dxa"/>
            <w:gridSpan w:val="2"/>
            <w:shd w:val="clear" w:color="auto" w:fill="auto"/>
          </w:tcPr>
          <w:p w14:paraId="4253812E" w14:textId="5EB4C724" w:rsidR="004F0988" w:rsidRPr="00385753" w:rsidRDefault="004F0988" w:rsidP="00133525">
            <w:pPr>
              <w:pStyle w:val="ZA"/>
              <w:framePr w:w="0" w:hRule="auto" w:wrap="auto" w:vAnchor="margin" w:hAnchor="text" w:yAlign="inline"/>
            </w:pPr>
            <w:bookmarkStart w:id="0" w:name="page1"/>
            <w:r w:rsidRPr="00385753">
              <w:rPr>
                <w:sz w:val="64"/>
              </w:rPr>
              <w:t xml:space="preserve">3GPP </w:t>
            </w:r>
            <w:bookmarkStart w:id="1" w:name="specType1"/>
            <w:r w:rsidR="0063543D" w:rsidRPr="00385753">
              <w:rPr>
                <w:sz w:val="64"/>
              </w:rPr>
              <w:t>TR</w:t>
            </w:r>
            <w:bookmarkEnd w:id="1"/>
            <w:r w:rsidRPr="00385753">
              <w:rPr>
                <w:sz w:val="64"/>
              </w:rPr>
              <w:t xml:space="preserve"> </w:t>
            </w:r>
            <w:bookmarkStart w:id="2" w:name="specNumber"/>
            <w:r w:rsidR="003E44AF" w:rsidRPr="00385753">
              <w:rPr>
                <w:sz w:val="64"/>
              </w:rPr>
              <w:t>38</w:t>
            </w:r>
            <w:r w:rsidRPr="00385753">
              <w:rPr>
                <w:sz w:val="64"/>
              </w:rPr>
              <w:t>.</w:t>
            </w:r>
            <w:bookmarkEnd w:id="2"/>
            <w:r w:rsidR="003E44AF" w:rsidRPr="00385753">
              <w:rPr>
                <w:sz w:val="64"/>
              </w:rPr>
              <w:t>858</w:t>
            </w:r>
            <w:r w:rsidRPr="00385753">
              <w:rPr>
                <w:sz w:val="64"/>
              </w:rPr>
              <w:t xml:space="preserve"> </w:t>
            </w:r>
            <w:r w:rsidRPr="00385753">
              <w:t>V</w:t>
            </w:r>
            <w:bookmarkStart w:id="3" w:name="specVersion"/>
            <w:r w:rsidR="00784CB6">
              <w:t>18</w:t>
            </w:r>
            <w:r w:rsidRPr="00385753">
              <w:t>.</w:t>
            </w:r>
            <w:r w:rsidR="0059695A">
              <w:t>1</w:t>
            </w:r>
            <w:r w:rsidRPr="00385753">
              <w:t>.</w:t>
            </w:r>
            <w:bookmarkEnd w:id="3"/>
            <w:r w:rsidR="00C31473">
              <w:t>0</w:t>
            </w:r>
            <w:r w:rsidR="00C31473" w:rsidRPr="00385753">
              <w:t xml:space="preserve"> </w:t>
            </w:r>
            <w:r w:rsidRPr="00385753">
              <w:rPr>
                <w:sz w:val="32"/>
              </w:rPr>
              <w:t>(</w:t>
            </w:r>
            <w:bookmarkStart w:id="4" w:name="issueDate"/>
            <w:r w:rsidR="00744904" w:rsidRPr="00385753">
              <w:rPr>
                <w:sz w:val="32"/>
              </w:rPr>
              <w:t>202</w:t>
            </w:r>
            <w:r w:rsidR="0059695A">
              <w:rPr>
                <w:sz w:val="32"/>
              </w:rPr>
              <w:t>4</w:t>
            </w:r>
            <w:r w:rsidRPr="00385753">
              <w:rPr>
                <w:sz w:val="32"/>
              </w:rPr>
              <w:t>-</w:t>
            </w:r>
            <w:bookmarkEnd w:id="4"/>
            <w:r w:rsidR="0059695A">
              <w:rPr>
                <w:sz w:val="32"/>
              </w:rPr>
              <w:t>03</w:t>
            </w:r>
            <w:r w:rsidRPr="00385753">
              <w:rPr>
                <w:sz w:val="32"/>
              </w:rPr>
              <w:t>)</w:t>
            </w:r>
          </w:p>
        </w:tc>
      </w:tr>
      <w:tr w:rsidR="004F0988" w:rsidRPr="00862DD2" w14:paraId="58B95192" w14:textId="77777777" w:rsidTr="005E4BB2">
        <w:trPr>
          <w:trHeight w:hRule="exact" w:val="1134"/>
        </w:trPr>
        <w:tc>
          <w:tcPr>
            <w:tcW w:w="10423" w:type="dxa"/>
            <w:gridSpan w:val="2"/>
            <w:shd w:val="clear" w:color="auto" w:fill="auto"/>
          </w:tcPr>
          <w:p w14:paraId="5A16AF6D" w14:textId="77777777" w:rsidR="004F0988" w:rsidRPr="00385753" w:rsidRDefault="004F0988" w:rsidP="00133525">
            <w:pPr>
              <w:pStyle w:val="ZB"/>
              <w:framePr w:w="0" w:hRule="auto" w:wrap="auto" w:vAnchor="margin" w:hAnchor="text" w:yAlign="inline"/>
            </w:pPr>
            <w:r w:rsidRPr="00385753">
              <w:t xml:space="preserve">Technical </w:t>
            </w:r>
            <w:bookmarkStart w:id="5" w:name="spectype2"/>
            <w:r w:rsidR="00D57972" w:rsidRPr="00385753">
              <w:t>Report</w:t>
            </w:r>
            <w:bookmarkEnd w:id="5"/>
          </w:p>
          <w:p w14:paraId="3354D698" w14:textId="77777777" w:rsidR="00BA4B8D" w:rsidRPr="00385753" w:rsidRDefault="00BA4B8D" w:rsidP="00BA4B8D">
            <w:pPr>
              <w:pStyle w:val="Guidance"/>
            </w:pPr>
            <w:r w:rsidRPr="00385753">
              <w:br/>
            </w:r>
            <w:r w:rsidRPr="00385753">
              <w:br/>
            </w:r>
          </w:p>
        </w:tc>
      </w:tr>
      <w:tr w:rsidR="004F0988" w:rsidRPr="00862DD2" w14:paraId="2612EEBC" w14:textId="77777777" w:rsidTr="005E4BB2">
        <w:trPr>
          <w:trHeight w:hRule="exact" w:val="3686"/>
        </w:trPr>
        <w:tc>
          <w:tcPr>
            <w:tcW w:w="10423" w:type="dxa"/>
            <w:gridSpan w:val="2"/>
            <w:shd w:val="clear" w:color="auto" w:fill="auto"/>
          </w:tcPr>
          <w:p w14:paraId="587B2B66" w14:textId="77777777" w:rsidR="004F0988" w:rsidRPr="00385753" w:rsidRDefault="004F0988" w:rsidP="00133525">
            <w:pPr>
              <w:pStyle w:val="ZT"/>
              <w:framePr w:wrap="auto" w:hAnchor="text" w:yAlign="inline"/>
            </w:pPr>
            <w:r w:rsidRPr="00385753">
              <w:t>3rd Generation Partnership Project;</w:t>
            </w:r>
          </w:p>
          <w:p w14:paraId="083CCE56" w14:textId="77777777" w:rsidR="004F0988" w:rsidRPr="00385753" w:rsidRDefault="004F0988" w:rsidP="00133525">
            <w:pPr>
              <w:pStyle w:val="ZT"/>
              <w:framePr w:wrap="auto" w:hAnchor="text" w:yAlign="inline"/>
            </w:pPr>
            <w:r w:rsidRPr="00385753">
              <w:t xml:space="preserve">Technical Specification Group </w:t>
            </w:r>
            <w:bookmarkStart w:id="6" w:name="specTitle"/>
            <w:r w:rsidR="003E44AF" w:rsidRPr="00385753">
              <w:t>Radio Access Network</w:t>
            </w:r>
            <w:r w:rsidRPr="00385753">
              <w:t>;</w:t>
            </w:r>
          </w:p>
          <w:p w14:paraId="1FC46A66" w14:textId="77777777" w:rsidR="003E44AF" w:rsidRPr="00385753" w:rsidRDefault="003E44AF" w:rsidP="003E44AF">
            <w:pPr>
              <w:pStyle w:val="ZT"/>
              <w:framePr w:wrap="auto" w:hAnchor="text" w:yAlign="inline"/>
            </w:pPr>
            <w:r w:rsidRPr="00385753">
              <w:rPr>
                <w:iCs/>
              </w:rPr>
              <w:t>Study on Evolution of NR Duplex Operation</w:t>
            </w:r>
          </w:p>
          <w:bookmarkEnd w:id="6"/>
          <w:p w14:paraId="4D328486" w14:textId="77777777" w:rsidR="004F0988" w:rsidRPr="00385753" w:rsidRDefault="004F0988" w:rsidP="00133525">
            <w:pPr>
              <w:pStyle w:val="ZT"/>
              <w:framePr w:wrap="auto" w:hAnchor="text" w:yAlign="inline"/>
              <w:rPr>
                <w:i/>
                <w:sz w:val="28"/>
              </w:rPr>
            </w:pPr>
            <w:r w:rsidRPr="00385753">
              <w:t>(</w:t>
            </w:r>
            <w:r w:rsidRPr="00385753">
              <w:rPr>
                <w:rStyle w:val="ZGSM"/>
              </w:rPr>
              <w:t xml:space="preserve">Release </w:t>
            </w:r>
            <w:bookmarkStart w:id="7" w:name="specRelease"/>
            <w:r w:rsidRPr="00385753">
              <w:rPr>
                <w:rStyle w:val="ZGSM"/>
              </w:rPr>
              <w:t>1</w:t>
            </w:r>
            <w:r w:rsidR="00D82E6F" w:rsidRPr="00385753">
              <w:rPr>
                <w:rStyle w:val="ZGSM"/>
              </w:rPr>
              <w:t>8</w:t>
            </w:r>
            <w:bookmarkEnd w:id="7"/>
            <w:r w:rsidRPr="00385753">
              <w:t>)</w:t>
            </w:r>
          </w:p>
        </w:tc>
      </w:tr>
      <w:tr w:rsidR="00BF128E" w:rsidRPr="00862DD2" w14:paraId="7CF50479" w14:textId="77777777" w:rsidTr="005E4BB2">
        <w:tc>
          <w:tcPr>
            <w:tcW w:w="10423" w:type="dxa"/>
            <w:gridSpan w:val="2"/>
            <w:shd w:val="clear" w:color="auto" w:fill="auto"/>
          </w:tcPr>
          <w:p w14:paraId="3F5D64E9" w14:textId="77777777" w:rsidR="00BF128E" w:rsidRPr="00862DD2" w:rsidRDefault="00BF128E" w:rsidP="00133525">
            <w:pPr>
              <w:pStyle w:val="ZU"/>
              <w:framePr w:w="0" w:wrap="auto" w:vAnchor="margin" w:hAnchor="text" w:yAlign="inline"/>
              <w:tabs>
                <w:tab w:val="right" w:pos="10206"/>
              </w:tabs>
              <w:jc w:val="left"/>
              <w:rPr>
                <w:color w:val="0000FF"/>
              </w:rPr>
            </w:pPr>
            <w:r w:rsidRPr="00862DD2">
              <w:rPr>
                <w:color w:val="0000FF"/>
              </w:rPr>
              <w:tab/>
            </w:r>
          </w:p>
        </w:tc>
      </w:tr>
      <w:tr w:rsidR="00D82E6F" w:rsidRPr="00862DD2" w14:paraId="4FB6CFC1" w14:textId="77777777" w:rsidTr="005E4BB2">
        <w:trPr>
          <w:trHeight w:hRule="exact" w:val="1531"/>
        </w:trPr>
        <w:tc>
          <w:tcPr>
            <w:tcW w:w="4883" w:type="dxa"/>
            <w:shd w:val="clear" w:color="auto" w:fill="auto"/>
          </w:tcPr>
          <w:p w14:paraId="5EB9A13F" w14:textId="22DF6A02" w:rsidR="00D82E6F" w:rsidRPr="00862DD2" w:rsidRDefault="00807BC0" w:rsidP="00D82E6F">
            <w:pPr>
              <w:rPr>
                <w:i/>
              </w:rPr>
            </w:pPr>
            <w:r w:rsidRPr="00630DBC">
              <w:rPr>
                <w:i/>
                <w:noProof/>
              </w:rPr>
              <w:drawing>
                <wp:inline distT="0" distB="0" distL="0" distR="0" wp14:anchorId="3D16B505" wp14:editId="3457AEF3">
                  <wp:extent cx="1294130" cy="78930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94130" cy="789305"/>
                          </a:xfrm>
                          <a:prstGeom prst="rect">
                            <a:avLst/>
                          </a:prstGeom>
                          <a:noFill/>
                          <a:ln>
                            <a:noFill/>
                          </a:ln>
                        </pic:spPr>
                      </pic:pic>
                    </a:graphicData>
                  </a:graphic>
                </wp:inline>
              </w:drawing>
            </w:r>
          </w:p>
        </w:tc>
        <w:tc>
          <w:tcPr>
            <w:tcW w:w="5540" w:type="dxa"/>
            <w:shd w:val="clear" w:color="auto" w:fill="auto"/>
          </w:tcPr>
          <w:p w14:paraId="126BE181" w14:textId="3DF6BA86" w:rsidR="00D82E6F" w:rsidRPr="00862DD2" w:rsidRDefault="00807BC0" w:rsidP="00D82E6F">
            <w:pPr>
              <w:jc w:val="right"/>
            </w:pPr>
            <w:r w:rsidRPr="00D016AF">
              <w:rPr>
                <w:noProof/>
              </w:rPr>
              <w:drawing>
                <wp:inline distT="0" distB="0" distL="0" distR="0" wp14:anchorId="2B2B50EB" wp14:editId="56560B27">
                  <wp:extent cx="1616075" cy="951865"/>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6075" cy="951865"/>
                          </a:xfrm>
                          <a:prstGeom prst="rect">
                            <a:avLst/>
                          </a:prstGeom>
                          <a:noFill/>
                          <a:ln>
                            <a:noFill/>
                          </a:ln>
                        </pic:spPr>
                      </pic:pic>
                    </a:graphicData>
                  </a:graphic>
                </wp:inline>
              </w:drawing>
            </w:r>
          </w:p>
        </w:tc>
      </w:tr>
      <w:tr w:rsidR="00D82E6F" w:rsidRPr="00862DD2" w14:paraId="2B2B37FC" w14:textId="77777777" w:rsidTr="005E4BB2">
        <w:trPr>
          <w:trHeight w:hRule="exact" w:val="5783"/>
        </w:trPr>
        <w:tc>
          <w:tcPr>
            <w:tcW w:w="10423" w:type="dxa"/>
            <w:gridSpan w:val="2"/>
            <w:shd w:val="clear" w:color="auto" w:fill="auto"/>
          </w:tcPr>
          <w:p w14:paraId="334CFA4D" w14:textId="77777777" w:rsidR="00D82E6F" w:rsidRPr="00862DD2" w:rsidRDefault="00D82E6F" w:rsidP="00D82E6F">
            <w:pPr>
              <w:pStyle w:val="Guidance"/>
              <w:rPr>
                <w:b/>
              </w:rPr>
            </w:pPr>
          </w:p>
        </w:tc>
      </w:tr>
      <w:tr w:rsidR="00D82E6F" w:rsidRPr="00862DD2" w14:paraId="237A5337" w14:textId="77777777" w:rsidTr="005E4BB2">
        <w:trPr>
          <w:cantSplit/>
          <w:trHeight w:hRule="exact" w:val="964"/>
        </w:trPr>
        <w:tc>
          <w:tcPr>
            <w:tcW w:w="10423" w:type="dxa"/>
            <w:gridSpan w:val="2"/>
            <w:shd w:val="clear" w:color="auto" w:fill="auto"/>
          </w:tcPr>
          <w:p w14:paraId="340F9A7C" w14:textId="77777777" w:rsidR="00D82E6F" w:rsidRPr="00862DD2" w:rsidRDefault="00D82E6F" w:rsidP="00D82E6F">
            <w:pPr>
              <w:rPr>
                <w:sz w:val="16"/>
              </w:rPr>
            </w:pPr>
            <w:bookmarkStart w:id="8" w:name="warningNotice"/>
            <w:r w:rsidRPr="00862DD2">
              <w:rPr>
                <w:sz w:val="16"/>
              </w:rPr>
              <w:t>The present document has been developed within the 3rd Generation Partnership Project (3GPP</w:t>
            </w:r>
            <w:r w:rsidRPr="00862DD2">
              <w:rPr>
                <w:sz w:val="16"/>
                <w:vertAlign w:val="superscript"/>
              </w:rPr>
              <w:t xml:space="preserve"> TM</w:t>
            </w:r>
            <w:r w:rsidRPr="00862DD2">
              <w:rPr>
                <w:sz w:val="16"/>
              </w:rPr>
              <w:t>) and may be further elaborated for the purposes of 3GPP.</w:t>
            </w:r>
            <w:r w:rsidRPr="00862DD2">
              <w:rPr>
                <w:sz w:val="16"/>
              </w:rPr>
              <w:br/>
              <w:t>The present document has not been subject to any approval process by the 3GPP</w:t>
            </w:r>
            <w:r w:rsidRPr="00862DD2">
              <w:rPr>
                <w:sz w:val="16"/>
                <w:vertAlign w:val="superscript"/>
              </w:rPr>
              <w:t xml:space="preserve"> </w:t>
            </w:r>
            <w:r w:rsidRPr="00862DD2">
              <w:rPr>
                <w:sz w:val="16"/>
              </w:rPr>
              <w:t>Organizational Partners and shall not be implemented.</w:t>
            </w:r>
            <w:r w:rsidRPr="00862DD2">
              <w:rPr>
                <w:sz w:val="16"/>
              </w:rPr>
              <w:br/>
              <w:t>This Specification is provided for future development work within 3GPP</w:t>
            </w:r>
            <w:r w:rsidRPr="00862DD2">
              <w:rPr>
                <w:sz w:val="16"/>
                <w:vertAlign w:val="superscript"/>
              </w:rPr>
              <w:t xml:space="preserve"> </w:t>
            </w:r>
            <w:r w:rsidRPr="00862DD2">
              <w:rPr>
                <w:sz w:val="16"/>
              </w:rPr>
              <w:t>only. The Organizational Partners accept no liability for any use of this Specification.</w:t>
            </w:r>
            <w:r w:rsidRPr="00862DD2">
              <w:rPr>
                <w:sz w:val="16"/>
              </w:rPr>
              <w:br/>
              <w:t>Specifications and Reports for implementation of the 3GPP</w:t>
            </w:r>
            <w:r w:rsidRPr="00862DD2">
              <w:rPr>
                <w:sz w:val="16"/>
                <w:vertAlign w:val="superscript"/>
              </w:rPr>
              <w:t xml:space="preserve"> TM</w:t>
            </w:r>
            <w:r w:rsidRPr="00862DD2">
              <w:rPr>
                <w:sz w:val="16"/>
              </w:rPr>
              <w:t xml:space="preserve"> system should be obtained via the 3GPP Organizational Partners' Publications Offices.</w:t>
            </w:r>
            <w:bookmarkEnd w:id="8"/>
          </w:p>
          <w:p w14:paraId="55A65C04" w14:textId="77777777" w:rsidR="00D82E6F" w:rsidRPr="00862DD2" w:rsidRDefault="00D82E6F" w:rsidP="00D82E6F">
            <w:pPr>
              <w:pStyle w:val="ZV"/>
              <w:framePr w:w="0" w:wrap="auto" w:vAnchor="margin" w:hAnchor="text" w:yAlign="inline"/>
            </w:pPr>
          </w:p>
          <w:p w14:paraId="6A24DE8A" w14:textId="77777777" w:rsidR="00D82E6F" w:rsidRPr="00862DD2" w:rsidRDefault="00D82E6F" w:rsidP="00D82E6F">
            <w:pPr>
              <w:rPr>
                <w:sz w:val="16"/>
              </w:rPr>
            </w:pPr>
          </w:p>
        </w:tc>
      </w:tr>
      <w:bookmarkEnd w:id="0"/>
    </w:tbl>
    <w:p w14:paraId="26D71ADB"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862DD2" w14:paraId="72DD5E3C" w14:textId="77777777" w:rsidTr="00133525">
        <w:trPr>
          <w:trHeight w:hRule="exact" w:val="5670"/>
        </w:trPr>
        <w:tc>
          <w:tcPr>
            <w:tcW w:w="10423" w:type="dxa"/>
            <w:shd w:val="clear" w:color="auto" w:fill="auto"/>
          </w:tcPr>
          <w:p w14:paraId="252E0E0A" w14:textId="77777777" w:rsidR="00E16509" w:rsidRPr="00862DD2" w:rsidRDefault="00E16509" w:rsidP="00E16509">
            <w:pPr>
              <w:pStyle w:val="Guidance"/>
            </w:pPr>
            <w:bookmarkStart w:id="9" w:name="page2"/>
          </w:p>
        </w:tc>
      </w:tr>
      <w:tr w:rsidR="00E16509" w:rsidRPr="00862DD2" w14:paraId="10FB25CB" w14:textId="77777777" w:rsidTr="00C074DD">
        <w:trPr>
          <w:trHeight w:hRule="exact" w:val="5387"/>
        </w:trPr>
        <w:tc>
          <w:tcPr>
            <w:tcW w:w="10423" w:type="dxa"/>
            <w:shd w:val="clear" w:color="auto" w:fill="auto"/>
          </w:tcPr>
          <w:p w14:paraId="31752460" w14:textId="77777777" w:rsidR="00E16509" w:rsidRPr="00862DD2" w:rsidRDefault="00E16509" w:rsidP="00133525">
            <w:pPr>
              <w:pStyle w:val="FP"/>
              <w:spacing w:after="240"/>
              <w:ind w:left="2835" w:right="2835"/>
              <w:jc w:val="center"/>
              <w:rPr>
                <w:rFonts w:ascii="Arial" w:hAnsi="Arial"/>
                <w:b/>
                <w:i/>
              </w:rPr>
            </w:pPr>
            <w:bookmarkStart w:id="10" w:name="coords3gpp"/>
            <w:r w:rsidRPr="00862DD2">
              <w:rPr>
                <w:rFonts w:ascii="Arial" w:hAnsi="Arial"/>
                <w:b/>
                <w:i/>
              </w:rPr>
              <w:t>3GPP</w:t>
            </w:r>
          </w:p>
          <w:p w14:paraId="76014506" w14:textId="77777777" w:rsidR="00E16509" w:rsidRPr="00862DD2" w:rsidRDefault="00E16509" w:rsidP="00133525">
            <w:pPr>
              <w:pStyle w:val="FP"/>
              <w:pBdr>
                <w:bottom w:val="single" w:sz="6" w:space="1" w:color="auto"/>
              </w:pBdr>
              <w:ind w:left="2835" w:right="2835"/>
              <w:jc w:val="center"/>
            </w:pPr>
            <w:r w:rsidRPr="00862DD2">
              <w:t>Postal address</w:t>
            </w:r>
          </w:p>
          <w:p w14:paraId="29C1E254" w14:textId="77777777" w:rsidR="00E16509" w:rsidRPr="00862DD2" w:rsidRDefault="00E16509" w:rsidP="00133525">
            <w:pPr>
              <w:pStyle w:val="FP"/>
              <w:ind w:left="2835" w:right="2835"/>
              <w:jc w:val="center"/>
              <w:rPr>
                <w:rFonts w:ascii="Arial" w:hAnsi="Arial"/>
                <w:sz w:val="18"/>
              </w:rPr>
            </w:pPr>
          </w:p>
          <w:p w14:paraId="0E1480C4" w14:textId="77777777" w:rsidR="00E16509" w:rsidRPr="00862DD2" w:rsidRDefault="00E16509" w:rsidP="00133525">
            <w:pPr>
              <w:pStyle w:val="FP"/>
              <w:pBdr>
                <w:bottom w:val="single" w:sz="6" w:space="1" w:color="auto"/>
              </w:pBdr>
              <w:spacing w:before="240"/>
              <w:ind w:left="2835" w:right="2835"/>
              <w:jc w:val="center"/>
            </w:pPr>
            <w:r w:rsidRPr="00862DD2">
              <w:t>3GPP support office address</w:t>
            </w:r>
          </w:p>
          <w:p w14:paraId="439CA749" w14:textId="77777777" w:rsidR="00E16509" w:rsidRPr="00862DD2" w:rsidRDefault="00E16509" w:rsidP="00133525">
            <w:pPr>
              <w:pStyle w:val="FP"/>
              <w:ind w:left="2835" w:right="2835"/>
              <w:jc w:val="center"/>
              <w:rPr>
                <w:rFonts w:ascii="Arial" w:hAnsi="Arial"/>
                <w:sz w:val="18"/>
                <w:lang w:val="fr-FR"/>
              </w:rPr>
            </w:pPr>
            <w:r w:rsidRPr="00862DD2">
              <w:rPr>
                <w:rFonts w:ascii="Arial" w:hAnsi="Arial"/>
                <w:sz w:val="18"/>
                <w:lang w:val="fr-FR"/>
              </w:rPr>
              <w:t>650 Route des Lucioles - Sophia Antipolis</w:t>
            </w:r>
          </w:p>
          <w:p w14:paraId="6BCA6B51" w14:textId="77777777" w:rsidR="00E16509" w:rsidRPr="00862DD2" w:rsidRDefault="00E16509" w:rsidP="00133525">
            <w:pPr>
              <w:pStyle w:val="FP"/>
              <w:ind w:left="2835" w:right="2835"/>
              <w:jc w:val="center"/>
              <w:rPr>
                <w:rFonts w:ascii="Arial" w:hAnsi="Arial"/>
                <w:sz w:val="18"/>
                <w:lang w:val="fr-FR"/>
              </w:rPr>
            </w:pPr>
            <w:r w:rsidRPr="00862DD2">
              <w:rPr>
                <w:rFonts w:ascii="Arial" w:hAnsi="Arial"/>
                <w:sz w:val="18"/>
                <w:lang w:val="fr-FR"/>
              </w:rPr>
              <w:t>Valbonne - FRANCE</w:t>
            </w:r>
          </w:p>
          <w:p w14:paraId="4F83ED6C" w14:textId="77777777" w:rsidR="00E16509" w:rsidRPr="00862DD2" w:rsidRDefault="00E16509" w:rsidP="00133525">
            <w:pPr>
              <w:pStyle w:val="FP"/>
              <w:spacing w:after="20"/>
              <w:ind w:left="2835" w:right="2835"/>
              <w:jc w:val="center"/>
              <w:rPr>
                <w:rFonts w:ascii="Arial" w:hAnsi="Arial"/>
                <w:sz w:val="18"/>
              </w:rPr>
            </w:pPr>
            <w:r w:rsidRPr="00862DD2">
              <w:rPr>
                <w:rFonts w:ascii="Arial" w:hAnsi="Arial"/>
                <w:sz w:val="18"/>
              </w:rPr>
              <w:t>Tel.: +33 4 92 94 42 00 Fax: +33 4 93 65 47 16</w:t>
            </w:r>
          </w:p>
          <w:p w14:paraId="133830C3" w14:textId="77777777" w:rsidR="00E16509" w:rsidRPr="00862DD2" w:rsidRDefault="00E16509" w:rsidP="00133525">
            <w:pPr>
              <w:pStyle w:val="FP"/>
              <w:pBdr>
                <w:bottom w:val="single" w:sz="6" w:space="1" w:color="auto"/>
              </w:pBdr>
              <w:spacing w:before="240"/>
              <w:ind w:left="2835" w:right="2835"/>
              <w:jc w:val="center"/>
            </w:pPr>
            <w:r w:rsidRPr="00862DD2">
              <w:t>Internet</w:t>
            </w:r>
          </w:p>
          <w:p w14:paraId="6DB36B39" w14:textId="77777777" w:rsidR="00E16509" w:rsidRPr="00862DD2" w:rsidRDefault="00E16509" w:rsidP="00133525">
            <w:pPr>
              <w:pStyle w:val="FP"/>
              <w:ind w:left="2835" w:right="2835"/>
              <w:jc w:val="center"/>
              <w:rPr>
                <w:rFonts w:ascii="Arial" w:hAnsi="Arial"/>
                <w:sz w:val="18"/>
              </w:rPr>
            </w:pPr>
            <w:r w:rsidRPr="00862DD2">
              <w:rPr>
                <w:rFonts w:ascii="Arial" w:hAnsi="Arial"/>
                <w:sz w:val="18"/>
              </w:rPr>
              <w:t>http://www.3gpp.org</w:t>
            </w:r>
            <w:bookmarkEnd w:id="10"/>
          </w:p>
          <w:p w14:paraId="1725675D" w14:textId="77777777" w:rsidR="00E16509" w:rsidRPr="00862DD2" w:rsidRDefault="00E16509" w:rsidP="00133525"/>
        </w:tc>
      </w:tr>
      <w:tr w:rsidR="00E16509" w:rsidRPr="00862DD2" w14:paraId="6FE9C106" w14:textId="77777777" w:rsidTr="00C074DD">
        <w:tc>
          <w:tcPr>
            <w:tcW w:w="10423" w:type="dxa"/>
            <w:shd w:val="clear" w:color="auto" w:fill="auto"/>
            <w:vAlign w:val="bottom"/>
          </w:tcPr>
          <w:p w14:paraId="0DE58968" w14:textId="77777777" w:rsidR="00E16509" w:rsidRPr="00862DD2" w:rsidRDefault="00E16509" w:rsidP="00133525">
            <w:pPr>
              <w:pStyle w:val="FP"/>
              <w:pBdr>
                <w:bottom w:val="single" w:sz="6" w:space="1" w:color="auto"/>
              </w:pBdr>
              <w:spacing w:after="240"/>
              <w:jc w:val="center"/>
              <w:rPr>
                <w:rFonts w:ascii="Arial" w:hAnsi="Arial"/>
                <w:b/>
                <w:i/>
                <w:noProof/>
              </w:rPr>
            </w:pPr>
            <w:bookmarkStart w:id="11" w:name="copyrightNotification"/>
            <w:r w:rsidRPr="00862DD2">
              <w:rPr>
                <w:rFonts w:ascii="Arial" w:hAnsi="Arial"/>
                <w:b/>
                <w:i/>
                <w:noProof/>
              </w:rPr>
              <w:t>Copyright Notification</w:t>
            </w:r>
          </w:p>
          <w:p w14:paraId="39D51826" w14:textId="77777777" w:rsidR="00E16509" w:rsidRPr="00862DD2" w:rsidRDefault="00E16509" w:rsidP="00133525">
            <w:pPr>
              <w:pStyle w:val="FP"/>
              <w:jc w:val="center"/>
              <w:rPr>
                <w:noProof/>
              </w:rPr>
            </w:pPr>
            <w:r w:rsidRPr="00862DD2">
              <w:rPr>
                <w:noProof/>
              </w:rPr>
              <w:t>No part may be reproduced except as authorized by written permission.</w:t>
            </w:r>
            <w:r w:rsidRPr="00862DD2">
              <w:rPr>
                <w:noProof/>
              </w:rPr>
              <w:br/>
              <w:t>The copyright and the foregoing restriction extend to reproduction in all media.</w:t>
            </w:r>
          </w:p>
          <w:p w14:paraId="3F0C3A94" w14:textId="77777777" w:rsidR="00E16509" w:rsidRPr="00862DD2" w:rsidRDefault="00E16509" w:rsidP="00133525">
            <w:pPr>
              <w:pStyle w:val="FP"/>
              <w:jc w:val="center"/>
              <w:rPr>
                <w:noProof/>
              </w:rPr>
            </w:pPr>
          </w:p>
          <w:p w14:paraId="53301243" w14:textId="0EB7548D" w:rsidR="00E16509" w:rsidRPr="00862DD2" w:rsidRDefault="00E16509" w:rsidP="00133525">
            <w:pPr>
              <w:pStyle w:val="FP"/>
              <w:jc w:val="center"/>
              <w:rPr>
                <w:noProof/>
                <w:sz w:val="18"/>
              </w:rPr>
            </w:pPr>
            <w:r w:rsidRPr="00862DD2">
              <w:rPr>
                <w:noProof/>
                <w:sz w:val="18"/>
              </w:rPr>
              <w:t xml:space="preserve">© </w:t>
            </w:r>
            <w:bookmarkStart w:id="12" w:name="copyrightDate"/>
            <w:r w:rsidRPr="00F1104A">
              <w:rPr>
                <w:noProof/>
                <w:sz w:val="18"/>
              </w:rPr>
              <w:t>2</w:t>
            </w:r>
            <w:r w:rsidR="008E2D68" w:rsidRPr="00F1104A">
              <w:rPr>
                <w:noProof/>
                <w:sz w:val="18"/>
              </w:rPr>
              <w:t>02</w:t>
            </w:r>
            <w:bookmarkEnd w:id="12"/>
            <w:r w:rsidR="0059695A">
              <w:rPr>
                <w:noProof/>
                <w:sz w:val="18"/>
              </w:rPr>
              <w:t>4</w:t>
            </w:r>
            <w:r w:rsidRPr="00862DD2">
              <w:rPr>
                <w:noProof/>
                <w:sz w:val="18"/>
              </w:rPr>
              <w:t>, 3GPP Organizational Partners (ARIB, ATIS, CCSA, ETSI, TSDSI, TTA, TTC).</w:t>
            </w:r>
            <w:bookmarkStart w:id="13" w:name="copyrightaddon"/>
            <w:bookmarkEnd w:id="13"/>
          </w:p>
          <w:p w14:paraId="76396DA7" w14:textId="77777777" w:rsidR="00E16509" w:rsidRPr="00862DD2" w:rsidRDefault="00E16509" w:rsidP="00133525">
            <w:pPr>
              <w:pStyle w:val="FP"/>
              <w:jc w:val="center"/>
              <w:rPr>
                <w:noProof/>
                <w:sz w:val="18"/>
              </w:rPr>
            </w:pPr>
            <w:r w:rsidRPr="00862DD2">
              <w:rPr>
                <w:noProof/>
                <w:sz w:val="18"/>
              </w:rPr>
              <w:t>All rights reserved.</w:t>
            </w:r>
          </w:p>
          <w:p w14:paraId="14308D4B" w14:textId="77777777" w:rsidR="00E16509" w:rsidRPr="00862DD2" w:rsidRDefault="00E16509" w:rsidP="00E16509">
            <w:pPr>
              <w:pStyle w:val="FP"/>
              <w:rPr>
                <w:noProof/>
                <w:sz w:val="18"/>
              </w:rPr>
            </w:pPr>
          </w:p>
          <w:p w14:paraId="25A91FD5" w14:textId="77777777" w:rsidR="00E16509" w:rsidRPr="00862DD2" w:rsidRDefault="00E16509" w:rsidP="00E16509">
            <w:pPr>
              <w:pStyle w:val="FP"/>
              <w:rPr>
                <w:noProof/>
                <w:sz w:val="18"/>
              </w:rPr>
            </w:pPr>
            <w:r w:rsidRPr="00862DD2">
              <w:rPr>
                <w:noProof/>
                <w:sz w:val="18"/>
              </w:rPr>
              <w:t>UMTS™ is a Trade Mark of ETSI registered for the benefit of its members</w:t>
            </w:r>
          </w:p>
          <w:p w14:paraId="643700F3" w14:textId="77777777" w:rsidR="00E16509" w:rsidRPr="00862DD2" w:rsidRDefault="00E16509" w:rsidP="00E16509">
            <w:pPr>
              <w:pStyle w:val="FP"/>
              <w:rPr>
                <w:noProof/>
                <w:sz w:val="18"/>
              </w:rPr>
            </w:pPr>
            <w:r w:rsidRPr="00862DD2">
              <w:rPr>
                <w:noProof/>
                <w:sz w:val="18"/>
              </w:rPr>
              <w:t>3GPP™ is a Trade Mark of ETSI registered for the benefit of its Members and of the 3GPP Organizational Partners</w:t>
            </w:r>
            <w:r w:rsidRPr="00862DD2">
              <w:rPr>
                <w:noProof/>
                <w:sz w:val="18"/>
              </w:rPr>
              <w:br/>
              <w:t>LTE™ is a Trade Mark of ETSI registered for the benefit of its Members and of the 3GPP Organizational Partners</w:t>
            </w:r>
          </w:p>
          <w:p w14:paraId="2D2C4A90" w14:textId="77777777" w:rsidR="00E16509" w:rsidRPr="00862DD2" w:rsidRDefault="00E16509" w:rsidP="00E16509">
            <w:pPr>
              <w:pStyle w:val="FP"/>
              <w:rPr>
                <w:noProof/>
                <w:sz w:val="18"/>
              </w:rPr>
            </w:pPr>
            <w:r w:rsidRPr="00862DD2">
              <w:rPr>
                <w:noProof/>
                <w:sz w:val="18"/>
              </w:rPr>
              <w:t>GSM® and the GSM logo are registered and owned by the GSM Association</w:t>
            </w:r>
            <w:bookmarkEnd w:id="11"/>
          </w:p>
          <w:p w14:paraId="17353973" w14:textId="77777777" w:rsidR="00E16509" w:rsidRPr="00862DD2" w:rsidRDefault="00E16509" w:rsidP="00133525"/>
        </w:tc>
      </w:tr>
    </w:tbl>
    <w:p w14:paraId="7612F198" w14:textId="77777777" w:rsidR="0064754B" w:rsidRPr="00F2061B" w:rsidRDefault="0064754B" w:rsidP="009F5096">
      <w:pPr>
        <w:pStyle w:val="Heading9"/>
      </w:pPr>
      <w:bookmarkStart w:id="14" w:name="tableOfContents"/>
      <w:bookmarkStart w:id="15" w:name="foreword"/>
      <w:bookmarkStart w:id="16" w:name="scope"/>
      <w:bookmarkStart w:id="17" w:name="_Toc134691870"/>
      <w:bookmarkStart w:id="18" w:name="_Toc104488389"/>
      <w:bookmarkEnd w:id="9"/>
      <w:bookmarkEnd w:id="14"/>
      <w:bookmarkEnd w:id="15"/>
      <w:bookmarkEnd w:id="16"/>
      <w:r w:rsidRPr="00F2061B">
        <w:lastRenderedPageBreak/>
        <w:t>Annex &lt;C&gt;:</w:t>
      </w:r>
      <w:r w:rsidRPr="00F2061B">
        <w:br/>
        <w:t>System level simulation calibration</w:t>
      </w:r>
      <w:bookmarkEnd w:id="17"/>
    </w:p>
    <w:p w14:paraId="4FCB4822" w14:textId="77777777" w:rsidR="0064754B" w:rsidRPr="00F2061B" w:rsidRDefault="0064754B" w:rsidP="00E0539D">
      <w:pPr>
        <w:pStyle w:val="Heading1"/>
      </w:pPr>
      <w:bookmarkStart w:id="19" w:name="_Toc120638203"/>
      <w:bookmarkStart w:id="20" w:name="_Toc126683408"/>
      <w:bookmarkStart w:id="21" w:name="_Toc134691871"/>
      <w:r w:rsidRPr="00F2061B">
        <w:t>C.1</w:t>
      </w:r>
      <w:r w:rsidRPr="00F2061B">
        <w:tab/>
        <w:t>SLS calibration methodology</w:t>
      </w:r>
      <w:bookmarkEnd w:id="19"/>
      <w:bookmarkEnd w:id="20"/>
      <w:bookmarkEnd w:id="21"/>
    </w:p>
    <w:p w14:paraId="449B1A31" w14:textId="77777777" w:rsidR="0064754B" w:rsidRPr="00F2061B" w:rsidRDefault="0064754B" w:rsidP="00E0539D">
      <w:pPr>
        <w:rPr>
          <w:b/>
          <w:u w:val="single"/>
        </w:rPr>
      </w:pPr>
      <w:r w:rsidRPr="00F2061B">
        <w:rPr>
          <w:b/>
          <w:u w:val="single"/>
          <w:lang w:eastAsia="zh-CN"/>
        </w:rPr>
        <w:t xml:space="preserve">Calibration </w:t>
      </w:r>
      <w:r w:rsidRPr="00F2061B">
        <w:rPr>
          <w:b/>
          <w:u w:val="single"/>
        </w:rPr>
        <w:t>scenarios</w:t>
      </w:r>
    </w:p>
    <w:p w14:paraId="0D489B7A" w14:textId="77777777" w:rsidR="0064754B" w:rsidRPr="00F2061B" w:rsidRDefault="0064754B" w:rsidP="00E0539D">
      <w:pPr>
        <w:jc w:val="both"/>
        <w:rPr>
          <w:rFonts w:cs="Times"/>
          <w:bCs/>
          <w:iCs/>
        </w:rPr>
      </w:pPr>
      <w:r w:rsidRPr="00F2061B">
        <w:t>The SLS calibration focuses on the following scenarios of SBFD Deployment Case 1:</w:t>
      </w:r>
    </w:p>
    <w:p w14:paraId="35814A59" w14:textId="77777777" w:rsidR="0064754B" w:rsidRPr="00F2061B" w:rsidRDefault="0064754B" w:rsidP="00E0539D">
      <w:pPr>
        <w:pStyle w:val="B1"/>
      </w:pPr>
      <w:r w:rsidRPr="00F2061B">
        <w:t>-</w:t>
      </w:r>
      <w:r w:rsidRPr="00F2061B">
        <w:tab/>
        <w:t>FR1</w:t>
      </w:r>
    </w:p>
    <w:p w14:paraId="3C0E068F" w14:textId="77777777" w:rsidR="0064754B" w:rsidRPr="00F2061B" w:rsidRDefault="0064754B" w:rsidP="00E0539D">
      <w:pPr>
        <w:pStyle w:val="B2"/>
      </w:pPr>
      <w:r w:rsidRPr="00F2061B">
        <w:t>-</w:t>
      </w:r>
      <w:r w:rsidRPr="00F2061B">
        <w:tab/>
        <w:t>Urban Macro</w:t>
      </w:r>
    </w:p>
    <w:p w14:paraId="011E67B5" w14:textId="77777777" w:rsidR="0064754B" w:rsidRPr="00F2061B" w:rsidRDefault="0064754B" w:rsidP="00E0539D">
      <w:pPr>
        <w:pStyle w:val="B2"/>
      </w:pPr>
      <w:r w:rsidRPr="00F2061B">
        <w:t>-</w:t>
      </w:r>
      <w:r w:rsidRPr="00F2061B">
        <w:tab/>
        <w:t>Indoor office</w:t>
      </w:r>
    </w:p>
    <w:p w14:paraId="067D305F" w14:textId="77777777" w:rsidR="0064754B" w:rsidRPr="00F2061B" w:rsidRDefault="0064754B" w:rsidP="00E0539D">
      <w:pPr>
        <w:pStyle w:val="B1"/>
      </w:pPr>
      <w:r w:rsidRPr="00F2061B">
        <w:t>-</w:t>
      </w:r>
      <w:r w:rsidRPr="00F2061B">
        <w:tab/>
        <w:t>FR2-1</w:t>
      </w:r>
    </w:p>
    <w:p w14:paraId="0BB56709" w14:textId="77777777" w:rsidR="0064754B" w:rsidRPr="00F2061B" w:rsidRDefault="0064754B" w:rsidP="00E0539D">
      <w:pPr>
        <w:pStyle w:val="B2"/>
      </w:pPr>
      <w:r w:rsidRPr="00F2061B">
        <w:t>-</w:t>
      </w:r>
      <w:r w:rsidRPr="00F2061B">
        <w:tab/>
        <w:t>Dense Urban Macro layer</w:t>
      </w:r>
    </w:p>
    <w:p w14:paraId="493E7DEC" w14:textId="77777777" w:rsidR="0064754B" w:rsidRPr="00F2061B" w:rsidRDefault="0064754B" w:rsidP="00E0539D">
      <w:pPr>
        <w:pStyle w:val="B2"/>
      </w:pPr>
      <w:r w:rsidRPr="00F2061B">
        <w:t>-</w:t>
      </w:r>
      <w:r w:rsidRPr="00F2061B">
        <w:tab/>
        <w:t>Indoor office</w:t>
      </w:r>
    </w:p>
    <w:p w14:paraId="7D71A366" w14:textId="77777777" w:rsidR="0064754B" w:rsidRPr="00F2061B" w:rsidRDefault="0064754B" w:rsidP="00E0539D">
      <w:pPr>
        <w:rPr>
          <w:b/>
          <w:u w:val="single"/>
        </w:rPr>
      </w:pPr>
      <w:r w:rsidRPr="00F2061B">
        <w:rPr>
          <w:b/>
          <w:u w:val="single"/>
          <w:lang w:eastAsia="zh-CN"/>
        </w:rPr>
        <w:t xml:space="preserve">Calibration </w:t>
      </w:r>
      <w:r w:rsidRPr="00F2061B">
        <w:rPr>
          <w:b/>
          <w:u w:val="single"/>
        </w:rPr>
        <w:t>metrics</w:t>
      </w:r>
    </w:p>
    <w:p w14:paraId="0B967C37" w14:textId="77777777" w:rsidR="0064754B" w:rsidRPr="00F2061B" w:rsidRDefault="0064754B" w:rsidP="00E0539D">
      <w:pPr>
        <w:tabs>
          <w:tab w:val="num" w:pos="720"/>
        </w:tabs>
        <w:rPr>
          <w:iCs/>
        </w:rPr>
      </w:pPr>
      <w:r w:rsidRPr="00F2061B">
        <w:rPr>
          <w:iCs/>
        </w:rPr>
        <w:t xml:space="preserve">The following metrics are considered for </w:t>
      </w:r>
      <w:r w:rsidRPr="00F2061B">
        <w:rPr>
          <w:rFonts w:cs="Times"/>
          <w:bCs/>
          <w:iCs/>
        </w:rPr>
        <w:t>SLS calibration:</w:t>
      </w:r>
    </w:p>
    <w:p w14:paraId="2727FCB5" w14:textId="77777777" w:rsidR="0064754B" w:rsidRPr="00F2061B" w:rsidRDefault="0064754B" w:rsidP="00E0539D">
      <w:pPr>
        <w:pStyle w:val="B1"/>
      </w:pPr>
      <w:r w:rsidRPr="00F2061B">
        <w:t>-</w:t>
      </w:r>
      <w:r w:rsidRPr="00F2061B">
        <w:tab/>
        <w:t xml:space="preserve">CDF of </w:t>
      </w:r>
      <w:proofErr w:type="spellStart"/>
      <w:r w:rsidRPr="00F2061B">
        <w:t>gNB</w:t>
      </w:r>
      <w:proofErr w:type="spellEnd"/>
      <w:r w:rsidRPr="00F2061B">
        <w:t>-UE coupling loss</w:t>
      </w:r>
    </w:p>
    <w:p w14:paraId="44168478" w14:textId="77777777" w:rsidR="0064754B" w:rsidRPr="00F2061B" w:rsidRDefault="0064754B" w:rsidP="00E0539D">
      <w:pPr>
        <w:pStyle w:val="B1"/>
      </w:pPr>
      <w:r w:rsidRPr="00F2061B">
        <w:t>-</w:t>
      </w:r>
      <w:r w:rsidRPr="00F2061B">
        <w:tab/>
        <w:t>CDF of Inter-</w:t>
      </w:r>
      <w:proofErr w:type="spellStart"/>
      <w:r w:rsidRPr="00F2061B">
        <w:t>gNB</w:t>
      </w:r>
      <w:proofErr w:type="spellEnd"/>
      <w:r w:rsidRPr="00F2061B">
        <w:t xml:space="preserve"> coupling loss</w:t>
      </w:r>
    </w:p>
    <w:p w14:paraId="2EE4CBD5" w14:textId="77777777" w:rsidR="0064754B" w:rsidRPr="00F2061B" w:rsidRDefault="0064754B" w:rsidP="00E0539D">
      <w:pPr>
        <w:pStyle w:val="B1"/>
      </w:pPr>
      <w:r w:rsidRPr="00F2061B">
        <w:t>-</w:t>
      </w:r>
      <w:r w:rsidRPr="00F2061B">
        <w:tab/>
        <w:t>CDF of Inter-UE coupling loss</w:t>
      </w:r>
    </w:p>
    <w:p w14:paraId="1A6C74DC" w14:textId="77777777" w:rsidR="0064754B" w:rsidRPr="00F2061B" w:rsidRDefault="0064754B" w:rsidP="00E0539D">
      <w:pPr>
        <w:pStyle w:val="B1"/>
      </w:pPr>
      <w:r w:rsidRPr="00F2061B">
        <w:t>-</w:t>
      </w:r>
      <w:r w:rsidRPr="00F2061B">
        <w:tab/>
        <w:t>Optional: CDF of DL SINR for legacy TDD/ DL SINR in DL-only slots for SBFD</w:t>
      </w:r>
    </w:p>
    <w:p w14:paraId="4DCBE487" w14:textId="77777777" w:rsidR="0064754B" w:rsidRPr="00F2061B" w:rsidRDefault="0064754B" w:rsidP="00E0539D">
      <w:pPr>
        <w:pStyle w:val="B1"/>
      </w:pPr>
      <w:r w:rsidRPr="00F2061B">
        <w:t>-</w:t>
      </w:r>
      <w:r w:rsidRPr="00F2061B">
        <w:tab/>
        <w:t>Optional: CDF of DL SINR in SBFD slots</w:t>
      </w:r>
    </w:p>
    <w:p w14:paraId="220AE942" w14:textId="77777777" w:rsidR="0064754B" w:rsidRPr="00F2061B" w:rsidRDefault="0064754B" w:rsidP="00E0539D">
      <w:pPr>
        <w:pStyle w:val="B1"/>
      </w:pPr>
      <w:r w:rsidRPr="00F2061B">
        <w:t>-</w:t>
      </w:r>
      <w:r w:rsidRPr="00F2061B">
        <w:tab/>
        <w:t>Optional: CDF of UL SINR for legacy TDD/ UL SINR in UL-only slots for SBFD</w:t>
      </w:r>
    </w:p>
    <w:p w14:paraId="17A35721" w14:textId="77777777" w:rsidR="0064754B" w:rsidRPr="00F2061B" w:rsidRDefault="0064754B" w:rsidP="00E0539D">
      <w:pPr>
        <w:pStyle w:val="B1"/>
      </w:pPr>
      <w:r w:rsidRPr="00F2061B">
        <w:t>-</w:t>
      </w:r>
      <w:r w:rsidRPr="00F2061B">
        <w:tab/>
        <w:t>Optional: CDF of UL SINR in SBFD slots</w:t>
      </w:r>
    </w:p>
    <w:p w14:paraId="705251C5" w14:textId="77777777" w:rsidR="0064754B" w:rsidRPr="00F2061B" w:rsidRDefault="0064754B" w:rsidP="00E0539D">
      <w:pPr>
        <w:tabs>
          <w:tab w:val="num" w:pos="720"/>
        </w:tabs>
        <w:rPr>
          <w:iCs/>
        </w:rPr>
      </w:pPr>
    </w:p>
    <w:p w14:paraId="2117E908" w14:textId="77777777" w:rsidR="0064754B" w:rsidRPr="00F2061B" w:rsidRDefault="0064754B" w:rsidP="00E0539D">
      <w:pPr>
        <w:pStyle w:val="TH"/>
        <w:rPr>
          <w:lang w:eastAsia="zh-CN"/>
        </w:rPr>
      </w:pPr>
      <w:r w:rsidRPr="00F2061B">
        <w:t xml:space="preserve">Table </w:t>
      </w:r>
      <w:r w:rsidRPr="00F2061B">
        <w:rPr>
          <w:lang w:eastAsia="zh-CN"/>
        </w:rPr>
        <w:t>C.1</w:t>
      </w:r>
      <w:r w:rsidRPr="00F2061B">
        <w:t>-1: Statistic method for SLS calibration</w:t>
      </w:r>
    </w:p>
    <w:tbl>
      <w:tblPr>
        <w:tblStyle w:val="TableGrid"/>
        <w:tblW w:w="0" w:type="auto"/>
        <w:tblLook w:val="04A0" w:firstRow="1" w:lastRow="0" w:firstColumn="1" w:lastColumn="0" w:noHBand="0" w:noVBand="1"/>
      </w:tblPr>
      <w:tblGrid>
        <w:gridCol w:w="1696"/>
        <w:gridCol w:w="7935"/>
      </w:tblGrid>
      <w:tr w:rsidR="0064754B" w:rsidRPr="00F2061B" w14:paraId="473390FB" w14:textId="77777777" w:rsidTr="00D362D4">
        <w:tc>
          <w:tcPr>
            <w:tcW w:w="1696" w:type="dxa"/>
            <w:shd w:val="clear" w:color="auto" w:fill="D9D9D9" w:themeFill="background1" w:themeFillShade="D9"/>
          </w:tcPr>
          <w:p w14:paraId="2D539221" w14:textId="77777777" w:rsidR="0064754B" w:rsidRPr="002209E1" w:rsidRDefault="0064754B" w:rsidP="00D362D4">
            <w:pPr>
              <w:spacing w:after="0"/>
              <w:jc w:val="center"/>
              <w:rPr>
                <w:rFonts w:ascii="Arial" w:hAnsi="Arial" w:cs="Arial"/>
                <w:b/>
                <w:sz w:val="16"/>
                <w:szCs w:val="16"/>
              </w:rPr>
            </w:pPr>
            <w:r w:rsidRPr="002209E1">
              <w:rPr>
                <w:rFonts w:ascii="Arial" w:hAnsi="Arial" w:cs="Arial"/>
                <w:b/>
                <w:sz w:val="16"/>
                <w:szCs w:val="16"/>
              </w:rPr>
              <w:t>SLS calibration metrics</w:t>
            </w:r>
          </w:p>
        </w:tc>
        <w:tc>
          <w:tcPr>
            <w:tcW w:w="7935" w:type="dxa"/>
            <w:shd w:val="clear" w:color="auto" w:fill="D9D9D9" w:themeFill="background1" w:themeFillShade="D9"/>
          </w:tcPr>
          <w:p w14:paraId="7A19B4A1" w14:textId="77777777" w:rsidR="0064754B" w:rsidRPr="002209E1" w:rsidRDefault="0064754B" w:rsidP="00D362D4">
            <w:pPr>
              <w:spacing w:after="0"/>
              <w:jc w:val="center"/>
              <w:rPr>
                <w:rFonts w:ascii="Arial" w:hAnsi="Arial" w:cs="Arial"/>
                <w:b/>
                <w:sz w:val="16"/>
                <w:szCs w:val="16"/>
              </w:rPr>
            </w:pPr>
            <w:r w:rsidRPr="002209E1">
              <w:rPr>
                <w:rFonts w:ascii="Arial" w:hAnsi="Arial" w:cs="Arial"/>
                <w:b/>
                <w:sz w:val="16"/>
                <w:szCs w:val="16"/>
              </w:rPr>
              <w:t>Statistic method</w:t>
            </w:r>
          </w:p>
        </w:tc>
      </w:tr>
      <w:tr w:rsidR="0064754B" w:rsidRPr="00F2061B" w14:paraId="44BD22EB" w14:textId="77777777" w:rsidTr="00D362D4">
        <w:tc>
          <w:tcPr>
            <w:tcW w:w="1696" w:type="dxa"/>
          </w:tcPr>
          <w:p w14:paraId="204DB6D7" w14:textId="77777777" w:rsidR="0064754B" w:rsidRPr="002209E1" w:rsidRDefault="0064754B" w:rsidP="00D362D4">
            <w:pPr>
              <w:tabs>
                <w:tab w:val="num" w:pos="720"/>
              </w:tabs>
              <w:spacing w:after="0"/>
              <w:rPr>
                <w:rFonts w:ascii="Arial" w:hAnsi="Arial" w:cs="Arial"/>
                <w:b/>
                <w:iCs/>
                <w:sz w:val="16"/>
                <w:szCs w:val="16"/>
              </w:rPr>
            </w:pPr>
            <w:proofErr w:type="spellStart"/>
            <w:r w:rsidRPr="002209E1">
              <w:rPr>
                <w:rFonts w:ascii="Arial" w:hAnsi="Arial" w:cs="Arial"/>
                <w:b/>
                <w:sz w:val="16"/>
                <w:szCs w:val="16"/>
              </w:rPr>
              <w:t>gNB</w:t>
            </w:r>
            <w:proofErr w:type="spellEnd"/>
            <w:r w:rsidRPr="002209E1">
              <w:rPr>
                <w:rFonts w:ascii="Arial" w:hAnsi="Arial" w:cs="Arial"/>
                <w:b/>
                <w:sz w:val="16"/>
                <w:szCs w:val="16"/>
              </w:rPr>
              <w:t>-UE coupling loss</w:t>
            </w:r>
          </w:p>
        </w:tc>
        <w:tc>
          <w:tcPr>
            <w:tcW w:w="7935" w:type="dxa"/>
          </w:tcPr>
          <w:p w14:paraId="606C1EC9" w14:textId="77777777" w:rsidR="0064754B" w:rsidRPr="002209E1" w:rsidRDefault="0064754B" w:rsidP="00D362D4">
            <w:pPr>
              <w:spacing w:after="0"/>
              <w:rPr>
                <w:rFonts w:ascii="Arial" w:hAnsi="Arial" w:cs="Arial"/>
                <w:sz w:val="16"/>
                <w:szCs w:val="16"/>
              </w:rPr>
            </w:pPr>
            <w:r w:rsidRPr="002209E1">
              <w:rPr>
                <w:rFonts w:ascii="Arial" w:hAnsi="Arial" w:cs="Arial"/>
                <w:sz w:val="16"/>
                <w:szCs w:val="16"/>
              </w:rPr>
              <w:t>Only the coupling losses between each UE and its serving cell are collected for CDF statistic.</w:t>
            </w:r>
          </w:p>
          <w:p w14:paraId="2EE5E634" w14:textId="77777777" w:rsidR="0064754B" w:rsidRPr="002209E1" w:rsidRDefault="0059695A">
            <w:pPr>
              <w:pStyle w:val="ListParagraph"/>
              <w:numPr>
                <w:ilvl w:val="0"/>
                <w:numId w:val="12"/>
              </w:numPr>
              <w:spacing w:after="0"/>
              <w:rPr>
                <w:rFonts w:ascii="Arial" w:hAnsi="Arial" w:cs="Arial"/>
                <w:iCs/>
                <w:sz w:val="16"/>
                <w:szCs w:val="16"/>
              </w:rPr>
            </w:pPr>
            <m:oMath>
              <m:sSub>
                <m:sSubPr>
                  <m:ctrlPr>
                    <w:rPr>
                      <w:rFonts w:ascii="Cambria Math" w:hAnsi="Cambria Math" w:cs="Arial"/>
                      <w:sz w:val="16"/>
                      <w:szCs w:val="16"/>
                    </w:rPr>
                  </m:ctrlPr>
                </m:sSubPr>
                <m:e>
                  <m:r>
                    <m:rPr>
                      <m:sty m:val="bi"/>
                    </m:rPr>
                    <w:rPr>
                      <w:rFonts w:ascii="Cambria Math" w:hAnsi="Cambria Math" w:cs="Arial"/>
                      <w:sz w:val="16"/>
                      <w:szCs w:val="16"/>
                    </w:rPr>
                    <m:t>w</m:t>
                  </m:r>
                </m:e>
                <m:sub>
                  <m:r>
                    <w:rPr>
                      <w:rFonts w:ascii="Cambria Math" w:hAnsi="Cambria Math" w:cs="Arial"/>
                      <w:sz w:val="16"/>
                      <w:szCs w:val="16"/>
                    </w:rPr>
                    <m:t>A</m:t>
                  </m:r>
                </m:sub>
              </m:sSub>
            </m:oMath>
            <w:r w:rsidR="0064754B" w:rsidRPr="002209E1">
              <w:rPr>
                <w:rFonts w:ascii="Arial" w:hAnsi="Arial" w:cs="Arial"/>
                <w:sz w:val="16"/>
                <w:szCs w:val="16"/>
              </w:rPr>
              <w:t xml:space="preserve"> and </w:t>
            </w:r>
            <m:oMath>
              <m:sSub>
                <m:sSubPr>
                  <m:ctrlPr>
                    <w:rPr>
                      <w:rFonts w:ascii="Cambria Math" w:hAnsi="Cambria Math" w:cs="Arial"/>
                      <w:sz w:val="16"/>
                      <w:szCs w:val="16"/>
                    </w:rPr>
                  </m:ctrlPr>
                </m:sSubPr>
                <m:e>
                  <m:r>
                    <m:rPr>
                      <m:sty m:val="bi"/>
                    </m:rPr>
                    <w:rPr>
                      <w:rFonts w:ascii="Cambria Math" w:hAnsi="Cambria Math" w:cs="Arial"/>
                      <w:sz w:val="16"/>
                      <w:szCs w:val="16"/>
                    </w:rPr>
                    <m:t>g</m:t>
                  </m:r>
                </m:e>
                <m:sub>
                  <m:r>
                    <w:rPr>
                      <w:rFonts w:ascii="Cambria Math" w:hAnsi="Cambria Math" w:cs="Arial"/>
                      <w:sz w:val="16"/>
                      <w:szCs w:val="16"/>
                    </w:rPr>
                    <m:t>B</m:t>
                  </m:r>
                </m:sub>
              </m:sSub>
            </m:oMath>
            <w:r w:rsidR="0064754B" w:rsidRPr="002209E1">
              <w:rPr>
                <w:rFonts w:ascii="Arial" w:hAnsi="Arial" w:cs="Arial"/>
                <w:sz w:val="16"/>
                <w:szCs w:val="16"/>
              </w:rPr>
              <w:t xml:space="preserve"> are determined by selecting the best beam pair of the UE and its serving cell with the criteria of maximizing receive power of the UE.</w:t>
            </w:r>
          </w:p>
        </w:tc>
      </w:tr>
      <w:tr w:rsidR="0064754B" w:rsidRPr="00F2061B" w14:paraId="08918BEC" w14:textId="77777777" w:rsidTr="00D362D4">
        <w:tc>
          <w:tcPr>
            <w:tcW w:w="1696" w:type="dxa"/>
          </w:tcPr>
          <w:p w14:paraId="26F17CE5" w14:textId="77777777" w:rsidR="0064754B" w:rsidRPr="002209E1" w:rsidRDefault="0064754B" w:rsidP="00D362D4">
            <w:pPr>
              <w:tabs>
                <w:tab w:val="num" w:pos="720"/>
              </w:tabs>
              <w:spacing w:after="0"/>
              <w:rPr>
                <w:rFonts w:ascii="Arial" w:hAnsi="Arial" w:cs="Arial"/>
                <w:b/>
                <w:iCs/>
                <w:sz w:val="16"/>
                <w:szCs w:val="16"/>
              </w:rPr>
            </w:pPr>
            <w:r w:rsidRPr="002209E1">
              <w:rPr>
                <w:rFonts w:ascii="Arial" w:hAnsi="Arial" w:cs="Arial"/>
                <w:b/>
                <w:sz w:val="16"/>
                <w:szCs w:val="16"/>
              </w:rPr>
              <w:t>Inter-</w:t>
            </w:r>
            <w:proofErr w:type="spellStart"/>
            <w:r w:rsidRPr="002209E1">
              <w:rPr>
                <w:rFonts w:ascii="Arial" w:hAnsi="Arial" w:cs="Arial"/>
                <w:b/>
                <w:sz w:val="16"/>
                <w:szCs w:val="16"/>
              </w:rPr>
              <w:t>gNB</w:t>
            </w:r>
            <w:proofErr w:type="spellEnd"/>
            <w:r w:rsidRPr="002209E1">
              <w:rPr>
                <w:rFonts w:ascii="Arial" w:hAnsi="Arial" w:cs="Arial"/>
                <w:b/>
                <w:sz w:val="16"/>
                <w:szCs w:val="16"/>
              </w:rPr>
              <w:t xml:space="preserve"> coupling loss</w:t>
            </w:r>
          </w:p>
        </w:tc>
        <w:tc>
          <w:tcPr>
            <w:tcW w:w="7935" w:type="dxa"/>
          </w:tcPr>
          <w:p w14:paraId="195129C5" w14:textId="77777777" w:rsidR="0064754B" w:rsidRPr="002209E1" w:rsidRDefault="0064754B" w:rsidP="00D362D4">
            <w:pPr>
              <w:spacing w:after="0"/>
              <w:rPr>
                <w:rFonts w:ascii="Arial" w:hAnsi="Arial" w:cs="Arial"/>
                <w:sz w:val="16"/>
                <w:szCs w:val="16"/>
              </w:rPr>
            </w:pPr>
            <w:r w:rsidRPr="002209E1">
              <w:rPr>
                <w:rFonts w:ascii="Arial" w:hAnsi="Arial" w:cs="Arial"/>
                <w:sz w:val="16"/>
                <w:szCs w:val="16"/>
              </w:rPr>
              <w:t xml:space="preserve">For one SLS drop, generate channels among </w:t>
            </w:r>
            <w:proofErr w:type="spellStart"/>
            <w:r w:rsidRPr="002209E1">
              <w:rPr>
                <w:rFonts w:ascii="Arial" w:hAnsi="Arial" w:cs="Arial"/>
                <w:sz w:val="16"/>
                <w:szCs w:val="16"/>
              </w:rPr>
              <w:t>gNBs</w:t>
            </w:r>
            <w:proofErr w:type="spellEnd"/>
            <w:r w:rsidRPr="002209E1">
              <w:rPr>
                <w:rFonts w:ascii="Arial" w:hAnsi="Arial" w:cs="Arial"/>
                <w:sz w:val="16"/>
                <w:szCs w:val="16"/>
              </w:rPr>
              <w:t xml:space="preserve">, calculate and collect the coupling loss for each </w:t>
            </w:r>
            <w:proofErr w:type="spellStart"/>
            <w:r w:rsidRPr="002209E1">
              <w:rPr>
                <w:rFonts w:ascii="Arial" w:hAnsi="Arial" w:cs="Arial"/>
                <w:sz w:val="16"/>
                <w:szCs w:val="16"/>
              </w:rPr>
              <w:t>gNB</w:t>
            </w:r>
            <w:proofErr w:type="spellEnd"/>
            <w:r w:rsidRPr="002209E1">
              <w:rPr>
                <w:rFonts w:ascii="Arial" w:hAnsi="Arial" w:cs="Arial"/>
                <w:sz w:val="16"/>
                <w:szCs w:val="16"/>
              </w:rPr>
              <w:t xml:space="preserve"> pair</w:t>
            </w:r>
          </w:p>
          <w:p w14:paraId="59BC3678" w14:textId="77777777" w:rsidR="0064754B" w:rsidRPr="002209E1" w:rsidRDefault="0064754B">
            <w:pPr>
              <w:pStyle w:val="ListParagraph"/>
              <w:numPr>
                <w:ilvl w:val="0"/>
                <w:numId w:val="12"/>
              </w:numPr>
              <w:spacing w:after="0"/>
              <w:rPr>
                <w:rFonts w:ascii="Arial" w:eastAsia="Times New Roman" w:hAnsi="Arial" w:cs="Arial"/>
                <w:sz w:val="16"/>
                <w:szCs w:val="16"/>
              </w:rPr>
            </w:pPr>
            <w:r w:rsidRPr="002209E1">
              <w:rPr>
                <w:rFonts w:ascii="Arial" w:hAnsi="Arial" w:cs="Arial"/>
                <w:sz w:val="16"/>
                <w:szCs w:val="16"/>
              </w:rPr>
              <w:t xml:space="preserve">The two </w:t>
            </w:r>
            <w:proofErr w:type="spellStart"/>
            <w:r w:rsidRPr="002209E1">
              <w:rPr>
                <w:rFonts w:ascii="Arial" w:hAnsi="Arial" w:cs="Arial"/>
                <w:sz w:val="16"/>
                <w:szCs w:val="16"/>
              </w:rPr>
              <w:t>gNBs</w:t>
            </w:r>
            <w:proofErr w:type="spellEnd"/>
            <w:r w:rsidRPr="002209E1">
              <w:rPr>
                <w:rFonts w:ascii="Arial" w:hAnsi="Arial" w:cs="Arial"/>
                <w:sz w:val="16"/>
                <w:szCs w:val="16"/>
              </w:rPr>
              <w:t xml:space="preserve"> in each </w:t>
            </w:r>
            <w:proofErr w:type="spellStart"/>
            <w:r w:rsidRPr="002209E1">
              <w:rPr>
                <w:rFonts w:ascii="Arial" w:hAnsi="Arial" w:cs="Arial"/>
                <w:sz w:val="16"/>
                <w:szCs w:val="16"/>
              </w:rPr>
              <w:t>gNB</w:t>
            </w:r>
            <w:proofErr w:type="spellEnd"/>
            <w:r w:rsidRPr="002209E1">
              <w:rPr>
                <w:rFonts w:ascii="Arial" w:hAnsi="Arial" w:cs="Arial"/>
                <w:sz w:val="16"/>
                <w:szCs w:val="16"/>
              </w:rPr>
              <w:t xml:space="preserve"> pair should be from different sites.</w:t>
            </w:r>
          </w:p>
          <w:p w14:paraId="24827382" w14:textId="77777777" w:rsidR="0064754B" w:rsidRPr="002209E1" w:rsidRDefault="0064754B">
            <w:pPr>
              <w:pStyle w:val="ListParagraph"/>
              <w:numPr>
                <w:ilvl w:val="0"/>
                <w:numId w:val="12"/>
              </w:numPr>
              <w:spacing w:after="0"/>
              <w:rPr>
                <w:rFonts w:ascii="Arial" w:hAnsi="Arial" w:cs="Arial"/>
                <w:sz w:val="16"/>
                <w:szCs w:val="16"/>
              </w:rPr>
            </w:pPr>
            <w:r w:rsidRPr="002209E1">
              <w:rPr>
                <w:rFonts w:ascii="Arial" w:hAnsi="Arial" w:cs="Arial"/>
                <w:sz w:val="16"/>
                <w:szCs w:val="16"/>
              </w:rPr>
              <w:t xml:space="preserve">Both </w:t>
            </w:r>
            <m:oMath>
              <m:sSub>
                <m:sSubPr>
                  <m:ctrlPr>
                    <w:rPr>
                      <w:rFonts w:ascii="Cambria Math" w:hAnsi="Cambria Math" w:cs="Arial"/>
                      <w:sz w:val="16"/>
                      <w:szCs w:val="16"/>
                    </w:rPr>
                  </m:ctrlPr>
                </m:sSubPr>
                <m:e>
                  <m:r>
                    <m:rPr>
                      <m:sty m:val="bi"/>
                    </m:rPr>
                    <w:rPr>
                      <w:rFonts w:ascii="Cambria Math" w:hAnsi="Cambria Math" w:cs="Arial"/>
                      <w:sz w:val="16"/>
                      <w:szCs w:val="16"/>
                    </w:rPr>
                    <m:t>w</m:t>
                  </m:r>
                </m:e>
                <m:sub>
                  <m:r>
                    <w:rPr>
                      <w:rFonts w:ascii="Cambria Math" w:hAnsi="Cambria Math" w:cs="Arial"/>
                      <w:sz w:val="16"/>
                      <w:szCs w:val="16"/>
                    </w:rPr>
                    <m:t>A</m:t>
                  </m:r>
                </m:sub>
              </m:sSub>
            </m:oMath>
            <w:r w:rsidRPr="002209E1">
              <w:rPr>
                <w:rFonts w:ascii="Arial" w:hAnsi="Arial" w:cs="Arial"/>
                <w:sz w:val="16"/>
                <w:szCs w:val="16"/>
              </w:rPr>
              <w:t xml:space="preserve"> and </w:t>
            </w:r>
            <m:oMath>
              <m:sSub>
                <m:sSubPr>
                  <m:ctrlPr>
                    <w:rPr>
                      <w:rFonts w:ascii="Cambria Math" w:hAnsi="Cambria Math" w:cs="Arial"/>
                      <w:sz w:val="16"/>
                      <w:szCs w:val="16"/>
                    </w:rPr>
                  </m:ctrlPr>
                </m:sSubPr>
                <m:e>
                  <m:r>
                    <m:rPr>
                      <m:sty m:val="bi"/>
                    </m:rPr>
                    <w:rPr>
                      <w:rFonts w:ascii="Cambria Math" w:hAnsi="Cambria Math" w:cs="Arial"/>
                      <w:sz w:val="16"/>
                      <w:szCs w:val="16"/>
                    </w:rPr>
                    <m:t>g</m:t>
                  </m:r>
                </m:e>
                <m:sub>
                  <m:r>
                    <w:rPr>
                      <w:rFonts w:ascii="Cambria Math" w:hAnsi="Cambria Math" w:cs="Arial"/>
                      <w:sz w:val="16"/>
                      <w:szCs w:val="16"/>
                    </w:rPr>
                    <m:t>B</m:t>
                  </m:r>
                </m:sub>
              </m:sSub>
            </m:oMath>
            <w:r w:rsidRPr="002209E1">
              <w:rPr>
                <w:rFonts w:ascii="Arial" w:hAnsi="Arial" w:cs="Arial"/>
                <w:sz w:val="16"/>
                <w:szCs w:val="16"/>
              </w:rPr>
              <w:t xml:space="preserve"> are randomly selected for calculating the coupling loss for each gNB pair.</w:t>
            </w:r>
          </w:p>
          <w:p w14:paraId="3B961ADE" w14:textId="77777777" w:rsidR="0064754B" w:rsidRPr="002209E1" w:rsidRDefault="0064754B" w:rsidP="00D362D4">
            <w:pPr>
              <w:tabs>
                <w:tab w:val="num" w:pos="720"/>
              </w:tabs>
              <w:spacing w:after="0"/>
              <w:rPr>
                <w:rFonts w:ascii="Arial" w:hAnsi="Arial" w:cs="Arial"/>
                <w:iCs/>
                <w:sz w:val="16"/>
                <w:szCs w:val="16"/>
              </w:rPr>
            </w:pPr>
            <w:r w:rsidRPr="002209E1">
              <w:rPr>
                <w:rFonts w:ascii="Arial" w:hAnsi="Arial" w:cs="Arial"/>
                <w:sz w:val="16"/>
                <w:szCs w:val="16"/>
              </w:rPr>
              <w:t>Companies to run enough SLS drops and report the number of SLS drops when plotting the CDF using the collected coupling losses.</w:t>
            </w:r>
          </w:p>
        </w:tc>
      </w:tr>
      <w:tr w:rsidR="0064754B" w:rsidRPr="00F2061B" w14:paraId="0EB554ED" w14:textId="77777777" w:rsidTr="00D362D4">
        <w:tc>
          <w:tcPr>
            <w:tcW w:w="1696" w:type="dxa"/>
          </w:tcPr>
          <w:p w14:paraId="52B184F8" w14:textId="77777777" w:rsidR="0064754B" w:rsidRPr="002209E1" w:rsidRDefault="0064754B" w:rsidP="00D362D4">
            <w:pPr>
              <w:tabs>
                <w:tab w:val="num" w:pos="720"/>
              </w:tabs>
              <w:spacing w:after="0"/>
              <w:rPr>
                <w:rFonts w:ascii="Arial" w:hAnsi="Arial" w:cs="Arial"/>
                <w:b/>
                <w:iCs/>
                <w:sz w:val="16"/>
                <w:szCs w:val="16"/>
              </w:rPr>
            </w:pPr>
            <w:r w:rsidRPr="002209E1">
              <w:rPr>
                <w:rFonts w:ascii="Arial" w:hAnsi="Arial" w:cs="Arial"/>
                <w:b/>
                <w:sz w:val="16"/>
                <w:szCs w:val="16"/>
              </w:rPr>
              <w:t>Inter-UE coupling loss</w:t>
            </w:r>
          </w:p>
        </w:tc>
        <w:tc>
          <w:tcPr>
            <w:tcW w:w="7935" w:type="dxa"/>
          </w:tcPr>
          <w:p w14:paraId="7F470CAF" w14:textId="77777777" w:rsidR="0064754B" w:rsidRPr="002209E1" w:rsidRDefault="0064754B" w:rsidP="00D362D4">
            <w:pPr>
              <w:spacing w:after="0"/>
              <w:rPr>
                <w:rFonts w:ascii="Arial" w:hAnsi="Arial" w:cs="Arial"/>
                <w:sz w:val="16"/>
                <w:szCs w:val="16"/>
              </w:rPr>
            </w:pPr>
            <w:r w:rsidRPr="002209E1">
              <w:rPr>
                <w:rFonts w:ascii="Arial" w:hAnsi="Arial" w:cs="Arial"/>
                <w:sz w:val="16"/>
                <w:szCs w:val="16"/>
              </w:rPr>
              <w:t>For one SLS drop, drop UEs in the network and generate channels among UEs, calculate and collect the coupling loss for each UE pair</w:t>
            </w:r>
          </w:p>
          <w:p w14:paraId="63BE99AC" w14:textId="77777777" w:rsidR="0064754B" w:rsidRPr="002209E1" w:rsidRDefault="0064754B">
            <w:pPr>
              <w:pStyle w:val="ListParagraph"/>
              <w:numPr>
                <w:ilvl w:val="0"/>
                <w:numId w:val="12"/>
              </w:numPr>
              <w:spacing w:after="0"/>
              <w:rPr>
                <w:rFonts w:ascii="Arial" w:hAnsi="Arial" w:cs="Arial"/>
                <w:sz w:val="16"/>
                <w:szCs w:val="16"/>
              </w:rPr>
            </w:pPr>
            <w:r w:rsidRPr="002209E1">
              <w:rPr>
                <w:rFonts w:ascii="Arial" w:hAnsi="Arial" w:cs="Arial"/>
                <w:sz w:val="16"/>
                <w:szCs w:val="16"/>
              </w:rPr>
              <w:t>For all of Urban Macro, Dense Urban Macro Layer and Indoor office scenarios, if the 2D distance between two UEs in a UE pair is larger than 50m, the UE pair is not considered for statistic.</w:t>
            </w:r>
          </w:p>
          <w:p w14:paraId="221A3E51" w14:textId="77777777" w:rsidR="0064754B" w:rsidRPr="002209E1" w:rsidRDefault="0064754B">
            <w:pPr>
              <w:pStyle w:val="ListParagraph"/>
              <w:numPr>
                <w:ilvl w:val="0"/>
                <w:numId w:val="12"/>
              </w:numPr>
              <w:spacing w:after="0"/>
              <w:rPr>
                <w:rFonts w:ascii="Arial" w:hAnsi="Arial" w:cs="Arial"/>
                <w:sz w:val="16"/>
                <w:szCs w:val="16"/>
              </w:rPr>
            </w:pPr>
            <w:r w:rsidRPr="002209E1">
              <w:rPr>
                <w:rFonts w:ascii="Arial" w:hAnsi="Arial" w:cs="Arial"/>
                <w:sz w:val="16"/>
                <w:szCs w:val="16"/>
              </w:rPr>
              <w:t xml:space="preserve">For each UE, </w:t>
            </w:r>
            <m:oMath>
              <m:sSub>
                <m:sSubPr>
                  <m:ctrlPr>
                    <w:rPr>
                      <w:rFonts w:ascii="Cambria Math" w:hAnsi="Cambria Math" w:cs="Arial"/>
                      <w:sz w:val="16"/>
                      <w:szCs w:val="16"/>
                    </w:rPr>
                  </m:ctrlPr>
                </m:sSubPr>
                <m:e>
                  <m:r>
                    <m:rPr>
                      <m:sty m:val="bi"/>
                    </m:rPr>
                    <w:rPr>
                      <w:rFonts w:ascii="Cambria Math" w:hAnsi="Cambria Math" w:cs="Arial"/>
                      <w:sz w:val="16"/>
                      <w:szCs w:val="16"/>
                    </w:rPr>
                    <m:t>w</m:t>
                  </m:r>
                </m:e>
                <m:sub>
                  <m:r>
                    <w:rPr>
                      <w:rFonts w:ascii="Cambria Math" w:hAnsi="Cambria Math" w:cs="Arial"/>
                      <w:sz w:val="16"/>
                      <w:szCs w:val="16"/>
                    </w:rPr>
                    <m:t>A</m:t>
                  </m:r>
                </m:sub>
              </m:sSub>
            </m:oMath>
            <w:r w:rsidRPr="002209E1">
              <w:rPr>
                <w:rFonts w:ascii="Arial" w:hAnsi="Arial" w:cs="Arial"/>
                <w:sz w:val="16"/>
                <w:szCs w:val="16"/>
              </w:rPr>
              <w:t xml:space="preserve"> and </w:t>
            </w:r>
            <m:oMath>
              <m:sSub>
                <m:sSubPr>
                  <m:ctrlPr>
                    <w:rPr>
                      <w:rFonts w:ascii="Cambria Math" w:hAnsi="Cambria Math" w:cs="Arial"/>
                      <w:sz w:val="16"/>
                      <w:szCs w:val="16"/>
                    </w:rPr>
                  </m:ctrlPr>
                </m:sSubPr>
                <m:e>
                  <m:r>
                    <m:rPr>
                      <m:sty m:val="bi"/>
                    </m:rPr>
                    <w:rPr>
                      <w:rFonts w:ascii="Cambria Math" w:hAnsi="Cambria Math" w:cs="Arial"/>
                      <w:sz w:val="16"/>
                      <w:szCs w:val="16"/>
                    </w:rPr>
                    <m:t>g</m:t>
                  </m:r>
                </m:e>
                <m:sub>
                  <m:r>
                    <w:rPr>
                      <w:rFonts w:ascii="Cambria Math" w:hAnsi="Cambria Math" w:cs="Arial"/>
                      <w:sz w:val="16"/>
                      <w:szCs w:val="16"/>
                    </w:rPr>
                    <m:t>B</m:t>
                  </m:r>
                </m:sub>
              </m:sSub>
            </m:oMath>
            <w:r w:rsidRPr="002209E1">
              <w:rPr>
                <w:rFonts w:ascii="Arial" w:hAnsi="Arial" w:cs="Arial"/>
                <w:sz w:val="16"/>
                <w:szCs w:val="16"/>
              </w:rPr>
              <w:t xml:space="preserve"> is determined based on the best beam pair of the UE and its serving cell.</w:t>
            </w:r>
          </w:p>
          <w:p w14:paraId="63D5734E" w14:textId="77777777" w:rsidR="0064754B" w:rsidRPr="002209E1" w:rsidRDefault="0064754B" w:rsidP="00D362D4">
            <w:pPr>
              <w:tabs>
                <w:tab w:val="num" w:pos="720"/>
              </w:tabs>
              <w:spacing w:after="0"/>
              <w:rPr>
                <w:rFonts w:ascii="Arial" w:hAnsi="Arial" w:cs="Arial"/>
                <w:iCs/>
                <w:sz w:val="16"/>
                <w:szCs w:val="16"/>
              </w:rPr>
            </w:pPr>
            <w:r w:rsidRPr="002209E1">
              <w:rPr>
                <w:rFonts w:ascii="Arial" w:hAnsi="Arial" w:cs="Arial"/>
                <w:sz w:val="16"/>
                <w:szCs w:val="16"/>
              </w:rPr>
              <w:t>Companies to run enough SLS drops and report the number of SLS drops when plotting the CDF using the collected coupling losses.</w:t>
            </w:r>
          </w:p>
        </w:tc>
      </w:tr>
      <w:tr w:rsidR="0064754B" w:rsidRPr="00F2061B" w14:paraId="7FEDED3B" w14:textId="77777777" w:rsidTr="00D362D4">
        <w:tc>
          <w:tcPr>
            <w:tcW w:w="9631" w:type="dxa"/>
            <w:gridSpan w:val="2"/>
          </w:tcPr>
          <w:p w14:paraId="5D87B68D" w14:textId="77777777" w:rsidR="0064754B" w:rsidRPr="002209E1" w:rsidRDefault="0064754B" w:rsidP="00D362D4">
            <w:pPr>
              <w:spacing w:after="0"/>
              <w:ind w:left="851" w:hanging="851"/>
              <w:rPr>
                <w:rFonts w:ascii="Arial" w:hAnsi="Arial" w:cs="Arial"/>
                <w:sz w:val="16"/>
                <w:szCs w:val="16"/>
              </w:rPr>
            </w:pPr>
            <w:r w:rsidRPr="002209E1">
              <w:rPr>
                <w:rFonts w:ascii="Arial" w:hAnsi="Arial" w:cs="Arial"/>
                <w:sz w:val="16"/>
                <w:szCs w:val="16"/>
              </w:rPr>
              <w:t>NOTE 1:</w:t>
            </w:r>
            <w:r w:rsidRPr="002209E1">
              <w:rPr>
                <w:rFonts w:ascii="Arial" w:hAnsi="Arial" w:cs="Arial"/>
                <w:bCs/>
                <w:iCs/>
                <w:sz w:val="16"/>
                <w:szCs w:val="16"/>
              </w:rPr>
              <w:t xml:space="preserve"> </w:t>
            </w:r>
            <w:r w:rsidRPr="002209E1">
              <w:rPr>
                <w:rFonts w:ascii="Arial" w:hAnsi="Arial" w:cs="Arial"/>
                <w:bCs/>
                <w:iCs/>
                <w:sz w:val="16"/>
                <w:szCs w:val="16"/>
              </w:rPr>
              <w:tab/>
              <w:t xml:space="preserve">For calibration, only large scale fading is modelled. </w:t>
            </w:r>
            <w:r w:rsidRPr="002209E1">
              <w:rPr>
                <w:rFonts w:ascii="Arial" w:hAnsi="Arial" w:cs="Arial"/>
                <w:sz w:val="16"/>
                <w:szCs w:val="16"/>
              </w:rPr>
              <w:t>Formula (A-16) in Annex A.8 for CL with averaging across all the Tx/Rx ports is used for coupling loss calculation above, i.e.,</w:t>
            </w:r>
          </w:p>
          <w:p w14:paraId="3A7330BD" w14:textId="77777777" w:rsidR="0064754B" w:rsidRPr="002209E1" w:rsidRDefault="0059695A" w:rsidP="00D362D4">
            <w:pPr>
              <w:pStyle w:val="B3"/>
              <w:spacing w:after="0"/>
              <w:ind w:left="0" w:firstLine="0"/>
              <w:rPr>
                <w:rFonts w:ascii="Arial" w:hAnsi="Arial" w:cs="Arial"/>
                <w:sz w:val="16"/>
                <w:szCs w:val="16"/>
              </w:rPr>
            </w:pPr>
            <m:oMathPara>
              <m:oMath>
                <m:sSup>
                  <m:sSupPr>
                    <m:ctrlPr>
                      <w:rPr>
                        <w:rFonts w:ascii="Cambria Math" w:hAnsi="Cambria Math" w:cs="Arial"/>
                        <w:i/>
                        <w:iCs/>
                        <w:sz w:val="16"/>
                        <w:szCs w:val="16"/>
                      </w:rPr>
                    </m:ctrlPr>
                  </m:sSupPr>
                  <m:e>
                    <m:r>
                      <m:rPr>
                        <m:sty m:val="p"/>
                      </m:rPr>
                      <w:rPr>
                        <w:rFonts w:ascii="Cambria Math" w:hAnsi="Cambria Math" w:cs="Arial"/>
                        <w:sz w:val="16"/>
                        <w:szCs w:val="16"/>
                      </w:rPr>
                      <m:t>CL</m:t>
                    </m:r>
                  </m:e>
                  <m:sup>
                    <m:r>
                      <w:rPr>
                        <w:rFonts w:ascii="Cambria Math" w:hAnsi="Cambria Math" w:cs="Arial"/>
                        <w:sz w:val="16"/>
                        <w:szCs w:val="16"/>
                      </w:rPr>
                      <m:t>A,B</m:t>
                    </m:r>
                  </m:sup>
                </m:sSup>
                <m:d>
                  <m:dPr>
                    <m:ctrlPr>
                      <w:rPr>
                        <w:rFonts w:ascii="Cambria Math" w:hAnsi="Cambria Math" w:cs="Arial"/>
                        <w:i/>
                        <w:iCs/>
                        <w:sz w:val="16"/>
                        <w:szCs w:val="16"/>
                      </w:rPr>
                    </m:ctrlPr>
                  </m:dPr>
                  <m:e>
                    <m:sSub>
                      <m:sSubPr>
                        <m:ctrlPr>
                          <w:rPr>
                            <w:rFonts w:ascii="Cambria Math" w:hAnsi="Cambria Math" w:cs="Arial"/>
                            <w:sz w:val="16"/>
                            <w:szCs w:val="16"/>
                          </w:rPr>
                        </m:ctrlPr>
                      </m:sSubPr>
                      <m:e>
                        <m:r>
                          <m:rPr>
                            <m:sty m:val="bi"/>
                          </m:rPr>
                          <w:rPr>
                            <w:rFonts w:ascii="Cambria Math" w:hAnsi="Cambria Math" w:cs="Arial"/>
                            <w:sz w:val="16"/>
                            <w:szCs w:val="16"/>
                          </w:rPr>
                          <m:t>w</m:t>
                        </m:r>
                      </m:e>
                      <m:sub>
                        <m:r>
                          <w:rPr>
                            <w:rFonts w:ascii="Cambria Math" w:hAnsi="Cambria Math" w:cs="Arial"/>
                            <w:sz w:val="16"/>
                            <w:szCs w:val="16"/>
                          </w:rPr>
                          <m:t>A</m:t>
                        </m:r>
                      </m:sub>
                    </m:sSub>
                    <m:r>
                      <w:rPr>
                        <w:rFonts w:ascii="Cambria Math" w:hAnsi="Cambria Math" w:cs="Arial"/>
                        <w:sz w:val="16"/>
                        <w:szCs w:val="16"/>
                      </w:rPr>
                      <m:t>,</m:t>
                    </m:r>
                    <m:sSub>
                      <m:sSubPr>
                        <m:ctrlPr>
                          <w:rPr>
                            <w:rFonts w:ascii="Cambria Math" w:hAnsi="Cambria Math" w:cs="Arial"/>
                            <w:sz w:val="16"/>
                            <w:szCs w:val="16"/>
                          </w:rPr>
                        </m:ctrlPr>
                      </m:sSubPr>
                      <m:e>
                        <m:r>
                          <m:rPr>
                            <m:sty m:val="bi"/>
                          </m:rPr>
                          <w:rPr>
                            <w:rFonts w:ascii="Cambria Math" w:hAnsi="Cambria Math" w:cs="Arial"/>
                            <w:sz w:val="16"/>
                            <w:szCs w:val="16"/>
                          </w:rPr>
                          <m:t>g</m:t>
                        </m:r>
                      </m:e>
                      <m:sub>
                        <m:r>
                          <w:rPr>
                            <w:rFonts w:ascii="Cambria Math" w:hAnsi="Cambria Math" w:cs="Arial"/>
                            <w:sz w:val="16"/>
                            <w:szCs w:val="16"/>
                          </w:rPr>
                          <m:t>B</m:t>
                        </m:r>
                      </m:sub>
                    </m:sSub>
                  </m:e>
                </m:d>
                <m:r>
                  <w:rPr>
                    <w:rFonts w:ascii="Cambria Math" w:hAnsi="Cambria Math" w:cs="Arial"/>
                    <w:sz w:val="16"/>
                    <w:szCs w:val="16"/>
                  </w:rPr>
                  <m:t>=</m:t>
                </m:r>
                <m:f>
                  <m:fPr>
                    <m:ctrlPr>
                      <w:rPr>
                        <w:rFonts w:ascii="Cambria Math" w:hAnsi="Cambria Math" w:cs="Arial"/>
                        <w:i/>
                        <w:iCs/>
                        <w:sz w:val="16"/>
                        <w:szCs w:val="16"/>
                      </w:rPr>
                    </m:ctrlPr>
                  </m:fPr>
                  <m:num>
                    <m:r>
                      <m:rPr>
                        <m:sty m:val="p"/>
                      </m:rPr>
                      <w:rPr>
                        <w:rFonts w:ascii="Cambria Math" w:hAnsi="Cambria Math" w:cs="Arial"/>
                        <w:sz w:val="16"/>
                        <w:szCs w:val="16"/>
                      </w:rPr>
                      <m:t>1</m:t>
                    </m:r>
                  </m:num>
                  <m:den>
                    <m:r>
                      <w:rPr>
                        <w:rFonts w:ascii="Cambria Math" w:hAnsi="Cambria Math" w:cs="Arial"/>
                        <w:sz w:val="16"/>
                        <w:szCs w:val="16"/>
                      </w:rPr>
                      <m:t>S</m:t>
                    </m:r>
                  </m:den>
                </m:f>
                <m:nary>
                  <m:naryPr>
                    <m:chr m:val="∑"/>
                    <m:limLoc m:val="undOvr"/>
                    <m:ctrlPr>
                      <w:rPr>
                        <w:rFonts w:ascii="Cambria Math" w:hAnsi="Cambria Math" w:cs="Arial"/>
                        <w:i/>
                        <w:iCs/>
                        <w:sz w:val="16"/>
                        <w:szCs w:val="16"/>
                      </w:rPr>
                    </m:ctrlPr>
                  </m:naryPr>
                  <m:sub>
                    <m:r>
                      <w:rPr>
                        <w:rFonts w:ascii="Cambria Math" w:hAnsi="Cambria Math" w:cs="Arial"/>
                        <w:sz w:val="16"/>
                        <w:szCs w:val="16"/>
                      </w:rPr>
                      <m:t>p</m:t>
                    </m:r>
                    <m:r>
                      <m:rPr>
                        <m:sty m:val="p"/>
                      </m:rPr>
                      <w:rPr>
                        <w:rFonts w:ascii="Cambria Math" w:hAnsi="Cambria Math" w:cs="Arial"/>
                        <w:sz w:val="16"/>
                        <w:szCs w:val="16"/>
                      </w:rPr>
                      <m:t>=0</m:t>
                    </m:r>
                  </m:sub>
                  <m:sup>
                    <m:r>
                      <w:rPr>
                        <w:rFonts w:ascii="Cambria Math" w:hAnsi="Cambria Math" w:cs="Arial"/>
                        <w:sz w:val="16"/>
                        <w:szCs w:val="16"/>
                      </w:rPr>
                      <m:t>S-1</m:t>
                    </m:r>
                  </m:sup>
                  <m:e>
                    <m:d>
                      <m:dPr>
                        <m:ctrlPr>
                          <w:rPr>
                            <w:rFonts w:ascii="Cambria Math" w:hAnsi="Cambria Math" w:cs="Arial"/>
                            <w:i/>
                            <w:iCs/>
                            <w:sz w:val="16"/>
                            <w:szCs w:val="16"/>
                          </w:rPr>
                        </m:ctrlPr>
                      </m:dPr>
                      <m:e>
                        <m:f>
                          <m:fPr>
                            <m:ctrlPr>
                              <w:rPr>
                                <w:rFonts w:ascii="Cambria Math" w:hAnsi="Cambria Math" w:cs="Arial"/>
                                <w:i/>
                                <w:iCs/>
                                <w:sz w:val="16"/>
                                <w:szCs w:val="16"/>
                              </w:rPr>
                            </m:ctrlPr>
                          </m:fPr>
                          <m:num>
                            <m:r>
                              <m:rPr>
                                <m:sty m:val="p"/>
                              </m:rPr>
                              <w:rPr>
                                <w:rFonts w:ascii="Cambria Math" w:hAnsi="Cambria Math" w:cs="Arial"/>
                                <w:sz w:val="16"/>
                                <w:szCs w:val="16"/>
                              </w:rPr>
                              <m:t>1</m:t>
                            </m:r>
                          </m:num>
                          <m:den>
                            <m:r>
                              <w:rPr>
                                <w:rFonts w:ascii="Cambria Math" w:hAnsi="Cambria Math" w:cs="Arial"/>
                                <w:sz w:val="16"/>
                                <w:szCs w:val="16"/>
                              </w:rPr>
                              <m:t>U</m:t>
                            </m:r>
                          </m:den>
                        </m:f>
                        <m:nary>
                          <m:naryPr>
                            <m:chr m:val="∑"/>
                            <m:limLoc m:val="undOvr"/>
                            <m:ctrlPr>
                              <w:rPr>
                                <w:rFonts w:ascii="Cambria Math" w:hAnsi="Cambria Math" w:cs="Arial"/>
                                <w:i/>
                                <w:iCs/>
                                <w:sz w:val="16"/>
                                <w:szCs w:val="16"/>
                              </w:rPr>
                            </m:ctrlPr>
                          </m:naryPr>
                          <m:sub>
                            <m:r>
                              <w:rPr>
                                <w:rFonts w:ascii="Cambria Math" w:hAnsi="Cambria Math" w:cs="Arial"/>
                                <w:sz w:val="16"/>
                                <w:szCs w:val="16"/>
                              </w:rPr>
                              <m:t>u</m:t>
                            </m:r>
                            <m:r>
                              <m:rPr>
                                <m:sty m:val="p"/>
                              </m:rPr>
                              <w:rPr>
                                <w:rFonts w:ascii="Cambria Math" w:hAnsi="Cambria Math" w:cs="Arial"/>
                                <w:sz w:val="16"/>
                                <w:szCs w:val="16"/>
                              </w:rPr>
                              <m:t>=0</m:t>
                            </m:r>
                          </m:sub>
                          <m:sup>
                            <m:r>
                              <w:rPr>
                                <w:rFonts w:ascii="Cambria Math" w:hAnsi="Cambria Math" w:cs="Arial"/>
                                <w:sz w:val="16"/>
                                <w:szCs w:val="16"/>
                              </w:rPr>
                              <m:t>U-1</m:t>
                            </m:r>
                          </m:sup>
                          <m:e>
                            <m:sSubSup>
                              <m:sSubSupPr>
                                <m:ctrlPr>
                                  <w:rPr>
                                    <w:rFonts w:ascii="Cambria Math" w:hAnsi="Cambria Math" w:cs="Arial"/>
                                    <w:i/>
                                    <w:iCs/>
                                    <w:sz w:val="16"/>
                                    <w:szCs w:val="16"/>
                                  </w:rPr>
                                </m:ctrlPr>
                              </m:sSubSupPr>
                              <m:e>
                                <m:r>
                                  <m:rPr>
                                    <m:sty m:val="p"/>
                                  </m:rPr>
                                  <w:rPr>
                                    <w:rFonts w:ascii="Cambria Math" w:hAnsi="Cambria Math" w:cs="Arial"/>
                                    <w:sz w:val="16"/>
                                    <w:szCs w:val="16"/>
                                  </w:rPr>
                                  <m:t>CL</m:t>
                                </m:r>
                              </m:e>
                              <m:sub>
                                <m:r>
                                  <w:rPr>
                                    <w:rFonts w:ascii="Cambria Math" w:hAnsi="Cambria Math" w:cs="Arial"/>
                                    <w:sz w:val="16"/>
                                    <w:szCs w:val="16"/>
                                  </w:rPr>
                                  <m:t>p,u</m:t>
                                </m:r>
                              </m:sub>
                              <m:sup>
                                <m:r>
                                  <w:rPr>
                                    <w:rFonts w:ascii="Cambria Math" w:hAnsi="Cambria Math" w:cs="Arial"/>
                                    <w:sz w:val="16"/>
                                    <w:szCs w:val="16"/>
                                  </w:rPr>
                                  <m:t>A,B</m:t>
                                </m:r>
                              </m:sup>
                            </m:sSubSup>
                            <m:d>
                              <m:dPr>
                                <m:ctrlPr>
                                  <w:rPr>
                                    <w:rFonts w:ascii="Cambria Math" w:hAnsi="Cambria Math" w:cs="Arial"/>
                                    <w:i/>
                                    <w:iCs/>
                                    <w:sz w:val="16"/>
                                    <w:szCs w:val="16"/>
                                  </w:rPr>
                                </m:ctrlPr>
                              </m:dPr>
                              <m:e>
                                <m:sSub>
                                  <m:sSubPr>
                                    <m:ctrlPr>
                                      <w:rPr>
                                        <w:rFonts w:ascii="Cambria Math" w:hAnsi="Cambria Math" w:cs="Arial"/>
                                        <w:sz w:val="16"/>
                                        <w:szCs w:val="16"/>
                                      </w:rPr>
                                    </m:ctrlPr>
                                  </m:sSubPr>
                                  <m:e>
                                    <m:r>
                                      <m:rPr>
                                        <m:sty m:val="bi"/>
                                      </m:rPr>
                                      <w:rPr>
                                        <w:rFonts w:ascii="Cambria Math" w:hAnsi="Cambria Math" w:cs="Arial"/>
                                        <w:sz w:val="16"/>
                                        <w:szCs w:val="16"/>
                                      </w:rPr>
                                      <m:t>w</m:t>
                                    </m:r>
                                  </m:e>
                                  <m:sub>
                                    <m:r>
                                      <w:rPr>
                                        <w:rFonts w:ascii="Cambria Math" w:hAnsi="Cambria Math" w:cs="Arial"/>
                                        <w:sz w:val="16"/>
                                        <w:szCs w:val="16"/>
                                      </w:rPr>
                                      <m:t>A</m:t>
                                    </m:r>
                                  </m:sub>
                                </m:sSub>
                                <m:r>
                                  <w:rPr>
                                    <w:rFonts w:ascii="Cambria Math" w:hAnsi="Cambria Math" w:cs="Arial"/>
                                    <w:sz w:val="16"/>
                                    <w:szCs w:val="16"/>
                                  </w:rPr>
                                  <m:t>,</m:t>
                                </m:r>
                                <m:sSub>
                                  <m:sSubPr>
                                    <m:ctrlPr>
                                      <w:rPr>
                                        <w:rFonts w:ascii="Cambria Math" w:hAnsi="Cambria Math" w:cs="Arial"/>
                                        <w:sz w:val="16"/>
                                        <w:szCs w:val="16"/>
                                      </w:rPr>
                                    </m:ctrlPr>
                                  </m:sSubPr>
                                  <m:e>
                                    <m:r>
                                      <m:rPr>
                                        <m:sty m:val="bi"/>
                                      </m:rPr>
                                      <w:rPr>
                                        <w:rFonts w:ascii="Cambria Math" w:hAnsi="Cambria Math" w:cs="Arial"/>
                                        <w:sz w:val="16"/>
                                        <w:szCs w:val="16"/>
                                      </w:rPr>
                                      <m:t>g</m:t>
                                    </m:r>
                                  </m:e>
                                  <m:sub>
                                    <m:r>
                                      <w:rPr>
                                        <w:rFonts w:ascii="Cambria Math" w:hAnsi="Cambria Math" w:cs="Arial"/>
                                        <w:sz w:val="16"/>
                                        <w:szCs w:val="16"/>
                                      </w:rPr>
                                      <m:t>B</m:t>
                                    </m:r>
                                  </m:sub>
                                </m:sSub>
                              </m:e>
                            </m:d>
                          </m:e>
                        </m:nary>
                      </m:e>
                    </m:d>
                  </m:e>
                </m:nary>
                <m:r>
                  <w:rPr>
                    <w:rFonts w:ascii="Cambria Math" w:hAnsi="Cambria Math" w:cs="Arial"/>
                    <w:sz w:val="16"/>
                    <w:szCs w:val="16"/>
                  </w:rPr>
                  <m:t>=</m:t>
                </m:r>
                <m:f>
                  <m:fPr>
                    <m:ctrlPr>
                      <w:rPr>
                        <w:rFonts w:ascii="Cambria Math" w:hAnsi="Cambria Math" w:cs="Arial"/>
                        <w:i/>
                        <w:iCs/>
                        <w:sz w:val="16"/>
                        <w:szCs w:val="16"/>
                      </w:rPr>
                    </m:ctrlPr>
                  </m:fPr>
                  <m:num>
                    <m:r>
                      <m:rPr>
                        <m:sty m:val="p"/>
                      </m:rPr>
                      <w:rPr>
                        <w:rFonts w:ascii="Cambria Math" w:hAnsi="Cambria Math" w:cs="Arial"/>
                        <w:sz w:val="16"/>
                        <w:szCs w:val="16"/>
                      </w:rPr>
                      <m:t>1</m:t>
                    </m:r>
                  </m:num>
                  <m:den>
                    <m:r>
                      <w:rPr>
                        <w:rFonts w:ascii="Cambria Math" w:hAnsi="Cambria Math" w:cs="Arial"/>
                        <w:sz w:val="16"/>
                        <w:szCs w:val="16"/>
                      </w:rPr>
                      <m:t>S</m:t>
                    </m:r>
                  </m:den>
                </m:f>
                <m:nary>
                  <m:naryPr>
                    <m:chr m:val="∑"/>
                    <m:limLoc m:val="undOvr"/>
                    <m:ctrlPr>
                      <w:rPr>
                        <w:rFonts w:ascii="Cambria Math" w:hAnsi="Cambria Math" w:cs="Arial"/>
                        <w:i/>
                        <w:iCs/>
                        <w:sz w:val="16"/>
                        <w:szCs w:val="16"/>
                      </w:rPr>
                    </m:ctrlPr>
                  </m:naryPr>
                  <m:sub>
                    <m:r>
                      <w:rPr>
                        <w:rFonts w:ascii="Cambria Math" w:hAnsi="Cambria Math" w:cs="Arial"/>
                        <w:sz w:val="16"/>
                        <w:szCs w:val="16"/>
                      </w:rPr>
                      <m:t>p</m:t>
                    </m:r>
                    <m:r>
                      <m:rPr>
                        <m:sty m:val="p"/>
                      </m:rPr>
                      <w:rPr>
                        <w:rFonts w:ascii="Cambria Math" w:hAnsi="Cambria Math" w:cs="Arial"/>
                        <w:sz w:val="16"/>
                        <w:szCs w:val="16"/>
                      </w:rPr>
                      <m:t>=0</m:t>
                    </m:r>
                  </m:sub>
                  <m:sup>
                    <m:r>
                      <w:rPr>
                        <w:rFonts w:ascii="Cambria Math" w:hAnsi="Cambria Math" w:cs="Arial"/>
                        <w:sz w:val="16"/>
                        <w:szCs w:val="16"/>
                      </w:rPr>
                      <m:t>S-1</m:t>
                    </m:r>
                  </m:sup>
                  <m:e>
                    <m:d>
                      <m:dPr>
                        <m:ctrlPr>
                          <w:rPr>
                            <w:rFonts w:ascii="Cambria Math" w:hAnsi="Cambria Math" w:cs="Arial"/>
                            <w:i/>
                            <w:iCs/>
                            <w:sz w:val="16"/>
                            <w:szCs w:val="16"/>
                          </w:rPr>
                        </m:ctrlPr>
                      </m:dPr>
                      <m:e>
                        <m:r>
                          <w:rPr>
                            <w:rFonts w:ascii="Cambria Math" w:hAnsi="Cambria Math" w:cs="Arial"/>
                            <w:sz w:val="16"/>
                            <w:szCs w:val="16"/>
                          </w:rPr>
                          <m:t>PL</m:t>
                        </m:r>
                        <m:r>
                          <w:rPr>
                            <w:rFonts w:ascii="Cambria Math" w:eastAsia="Microsoft YaHei" w:hAnsi="Cambria Math" w:cs="Arial"/>
                            <w:sz w:val="16"/>
                            <w:szCs w:val="16"/>
                          </w:rPr>
                          <m:t>∙</m:t>
                        </m:r>
                        <m:r>
                          <w:rPr>
                            <w:rFonts w:ascii="Cambria Math" w:hAnsi="Cambria Math" w:cs="Arial"/>
                            <w:sz w:val="16"/>
                            <w:szCs w:val="16"/>
                          </w:rPr>
                          <m:t>SF</m:t>
                        </m:r>
                        <m:r>
                          <w:rPr>
                            <w:rFonts w:ascii="Cambria Math" w:eastAsia="Microsoft YaHei" w:hAnsi="Cambria Math" w:cs="Arial"/>
                            <w:sz w:val="16"/>
                            <w:szCs w:val="16"/>
                          </w:rPr>
                          <m:t>∙</m:t>
                        </m:r>
                        <m:f>
                          <m:fPr>
                            <m:ctrlPr>
                              <w:rPr>
                                <w:rFonts w:ascii="Cambria Math" w:hAnsi="Cambria Math" w:cs="Arial"/>
                                <w:i/>
                                <w:iCs/>
                                <w:sz w:val="16"/>
                                <w:szCs w:val="16"/>
                              </w:rPr>
                            </m:ctrlPr>
                          </m:fPr>
                          <m:num>
                            <m:r>
                              <m:rPr>
                                <m:sty m:val="p"/>
                              </m:rPr>
                              <w:rPr>
                                <w:rFonts w:ascii="Cambria Math" w:hAnsi="Cambria Math" w:cs="Arial"/>
                                <w:sz w:val="16"/>
                                <w:szCs w:val="16"/>
                              </w:rPr>
                              <m:t>1</m:t>
                            </m:r>
                          </m:num>
                          <m:den>
                            <m:r>
                              <w:rPr>
                                <w:rFonts w:ascii="Cambria Math" w:hAnsi="Cambria Math" w:cs="Arial"/>
                                <w:sz w:val="16"/>
                                <w:szCs w:val="16"/>
                              </w:rPr>
                              <m:t>U</m:t>
                            </m:r>
                          </m:den>
                        </m:f>
                        <m:nary>
                          <m:naryPr>
                            <m:chr m:val="∑"/>
                            <m:limLoc m:val="undOvr"/>
                            <m:ctrlPr>
                              <w:rPr>
                                <w:rFonts w:ascii="Cambria Math" w:hAnsi="Cambria Math" w:cs="Arial"/>
                                <w:i/>
                                <w:iCs/>
                                <w:sz w:val="16"/>
                                <w:szCs w:val="16"/>
                              </w:rPr>
                            </m:ctrlPr>
                          </m:naryPr>
                          <m:sub>
                            <m:r>
                              <w:rPr>
                                <w:rFonts w:ascii="Cambria Math" w:hAnsi="Cambria Math" w:cs="Arial"/>
                                <w:sz w:val="16"/>
                                <w:szCs w:val="16"/>
                              </w:rPr>
                              <m:t>u</m:t>
                            </m:r>
                            <m:r>
                              <m:rPr>
                                <m:sty m:val="p"/>
                              </m:rPr>
                              <w:rPr>
                                <w:rFonts w:ascii="Cambria Math" w:hAnsi="Cambria Math" w:cs="Arial"/>
                                <w:sz w:val="16"/>
                                <w:szCs w:val="16"/>
                              </w:rPr>
                              <m:t>=0</m:t>
                            </m:r>
                          </m:sub>
                          <m:sup>
                            <m:r>
                              <w:rPr>
                                <w:rFonts w:ascii="Cambria Math" w:hAnsi="Cambria Math" w:cs="Arial"/>
                                <w:sz w:val="16"/>
                                <w:szCs w:val="16"/>
                              </w:rPr>
                              <m:t>U-1</m:t>
                            </m:r>
                          </m:sup>
                          <m:e>
                            <m:sSup>
                              <m:sSupPr>
                                <m:ctrlPr>
                                  <w:rPr>
                                    <w:rFonts w:ascii="Cambria Math" w:hAnsi="Cambria Math" w:cs="Arial"/>
                                    <w:i/>
                                    <w:iCs/>
                                    <w:sz w:val="16"/>
                                    <w:szCs w:val="16"/>
                                  </w:rPr>
                                </m:ctrlPr>
                              </m:sSupPr>
                              <m:e>
                                <m:d>
                                  <m:dPr>
                                    <m:begChr m:val="|"/>
                                    <m:endChr m:val="|"/>
                                    <m:ctrlPr>
                                      <w:rPr>
                                        <w:rFonts w:ascii="Cambria Math" w:hAnsi="Cambria Math" w:cs="Arial"/>
                                        <w:i/>
                                        <w:iCs/>
                                        <w:sz w:val="16"/>
                                        <w:szCs w:val="16"/>
                                      </w:rPr>
                                    </m:ctrlPr>
                                  </m:dPr>
                                  <m:e>
                                    <m:sSub>
                                      <m:sSubPr>
                                        <m:ctrlPr>
                                          <w:rPr>
                                            <w:rFonts w:ascii="Cambria Math" w:hAnsi="Cambria Math" w:cs="Arial"/>
                                            <w:i/>
                                            <w:iCs/>
                                            <w:sz w:val="16"/>
                                            <w:szCs w:val="16"/>
                                          </w:rPr>
                                        </m:ctrlPr>
                                      </m:sSubPr>
                                      <m:e>
                                        <m:r>
                                          <w:rPr>
                                            <w:rFonts w:ascii="Cambria Math" w:hAnsi="Cambria Math" w:cs="Arial"/>
                                            <w:sz w:val="16"/>
                                            <w:szCs w:val="16"/>
                                          </w:rPr>
                                          <m:t>α'</m:t>
                                        </m:r>
                                      </m:e>
                                      <m:sub>
                                        <m:r>
                                          <w:rPr>
                                            <w:rFonts w:ascii="Cambria Math" w:hAnsi="Cambria Math" w:cs="Arial"/>
                                            <w:sz w:val="16"/>
                                            <w:szCs w:val="16"/>
                                          </w:rPr>
                                          <m:t>0,u,p</m:t>
                                        </m:r>
                                      </m:sub>
                                    </m:sSub>
                                  </m:e>
                                </m:d>
                              </m:e>
                              <m:sup>
                                <m:r>
                                  <w:rPr>
                                    <w:rFonts w:ascii="Cambria Math" w:hAnsi="Cambria Math" w:cs="Arial"/>
                                    <w:sz w:val="16"/>
                                    <w:szCs w:val="16"/>
                                  </w:rPr>
                                  <m:t>2</m:t>
                                </m:r>
                              </m:sup>
                            </m:sSup>
                          </m:e>
                        </m:nary>
                      </m:e>
                    </m:d>
                  </m:e>
                </m:nary>
              </m:oMath>
            </m:oMathPara>
          </w:p>
          <w:p w14:paraId="7021A39D" w14:textId="77777777" w:rsidR="0064754B" w:rsidRPr="002209E1" w:rsidRDefault="0064754B" w:rsidP="00B87403">
            <w:pPr>
              <w:pStyle w:val="ListParagraph"/>
              <w:numPr>
                <w:ilvl w:val="0"/>
                <w:numId w:val="12"/>
              </w:numPr>
              <w:spacing w:after="0"/>
              <w:rPr>
                <w:rFonts w:ascii="Arial" w:hAnsi="Arial" w:cs="Arial"/>
                <w:sz w:val="16"/>
                <w:szCs w:val="16"/>
              </w:rPr>
            </w:pPr>
            <w:r w:rsidRPr="002209E1">
              <w:rPr>
                <w:rFonts w:ascii="Arial" w:hAnsi="Arial" w:cs="Arial"/>
                <w:sz w:val="16"/>
                <w:szCs w:val="16"/>
              </w:rPr>
              <w:t xml:space="preserve">Not modelling fast fading doesn’t impact the calculation of path loss </w:t>
            </w:r>
            <w:r w:rsidRPr="002209E1">
              <w:rPr>
                <w:rFonts w:ascii="Arial" w:hAnsi="Arial" w:cs="Arial"/>
                <w:i/>
                <w:iCs/>
                <w:sz w:val="16"/>
                <w:szCs w:val="16"/>
              </w:rPr>
              <w:t>PL</w:t>
            </w:r>
            <w:r w:rsidRPr="002209E1">
              <w:rPr>
                <w:rFonts w:ascii="Arial" w:hAnsi="Arial" w:cs="Arial"/>
                <w:sz w:val="16"/>
                <w:szCs w:val="16"/>
              </w:rPr>
              <w:t xml:space="preserve"> and shadowed fading </w:t>
            </w:r>
            <w:r w:rsidRPr="002209E1">
              <w:rPr>
                <w:rFonts w:ascii="Arial" w:hAnsi="Arial" w:cs="Arial"/>
                <w:i/>
                <w:iCs/>
                <w:sz w:val="16"/>
                <w:szCs w:val="16"/>
              </w:rPr>
              <w:t>SF</w:t>
            </w:r>
          </w:p>
          <w:p w14:paraId="558EBFE3" w14:textId="77777777" w:rsidR="0064754B" w:rsidRPr="002209E1" w:rsidRDefault="0064754B" w:rsidP="00B87403">
            <w:pPr>
              <w:pStyle w:val="ListParagraph"/>
              <w:numPr>
                <w:ilvl w:val="0"/>
                <w:numId w:val="12"/>
              </w:numPr>
              <w:spacing w:after="0"/>
              <w:rPr>
                <w:rFonts w:ascii="Arial" w:hAnsi="Arial" w:cs="Arial"/>
                <w:iCs/>
                <w:sz w:val="16"/>
                <w:szCs w:val="16"/>
              </w:rPr>
            </w:pPr>
            <w:r w:rsidRPr="002209E1">
              <w:rPr>
                <w:rFonts w:ascii="Arial" w:hAnsi="Arial" w:cs="Arial"/>
                <w:sz w:val="16"/>
                <w:szCs w:val="16"/>
              </w:rPr>
              <w:lastRenderedPageBreak/>
              <w:t>The antenna pattern related part (</w:t>
            </w:r>
            <m:oMath>
              <m:sSub>
                <m:sSubPr>
                  <m:ctrlPr>
                    <w:rPr>
                      <w:rFonts w:ascii="Cambria Math" w:hAnsi="Cambria Math" w:cs="Arial"/>
                      <w:i/>
                      <w:iCs/>
                      <w:sz w:val="16"/>
                      <w:szCs w:val="16"/>
                    </w:rPr>
                  </m:ctrlPr>
                </m:sSubPr>
                <m:e>
                  <m:sSup>
                    <m:sSupPr>
                      <m:ctrlPr>
                        <w:rPr>
                          <w:rFonts w:ascii="Cambria Math" w:hAnsi="Cambria Math" w:cs="Arial"/>
                          <w:i/>
                          <w:sz w:val="16"/>
                          <w:szCs w:val="16"/>
                        </w:rPr>
                      </m:ctrlPr>
                    </m:sSupPr>
                    <m:e>
                      <m:r>
                        <w:rPr>
                          <w:rFonts w:ascii="Cambria Math" w:hAnsi="Cambria Math" w:cs="Arial"/>
                          <w:sz w:val="16"/>
                          <w:szCs w:val="16"/>
                        </w:rPr>
                        <m:t>α</m:t>
                      </m:r>
                    </m:e>
                    <m:sup>
                      <m:r>
                        <w:rPr>
                          <w:rFonts w:ascii="Cambria Math" w:hAnsi="Cambria Math" w:cs="Arial"/>
                          <w:sz w:val="16"/>
                          <w:szCs w:val="16"/>
                        </w:rPr>
                        <m:t>'</m:t>
                      </m:r>
                    </m:sup>
                  </m:sSup>
                </m:e>
                <m:sub>
                  <m:r>
                    <w:rPr>
                      <w:rFonts w:ascii="Cambria Math" w:hAnsi="Cambria Math" w:cs="Arial"/>
                      <w:sz w:val="16"/>
                      <w:szCs w:val="16"/>
                    </w:rPr>
                    <m:t>0,u,p</m:t>
                  </m:r>
                </m:sub>
              </m:sSub>
            </m:oMath>
            <w:r w:rsidRPr="002209E1">
              <w:rPr>
                <w:rFonts w:ascii="Arial" w:hAnsi="Arial" w:cs="Arial"/>
                <w:sz w:val="16"/>
                <w:szCs w:val="16"/>
              </w:rPr>
              <w:t>) is calculated based on the LOS direction between the two nodes</w:t>
            </w:r>
            <w:r w:rsidRPr="002209E1">
              <w:rPr>
                <w:rFonts w:ascii="Arial" w:hAnsi="Arial" w:cs="Arial"/>
                <w:iCs/>
                <w:sz w:val="16"/>
                <w:szCs w:val="16"/>
              </w:rPr>
              <w:t>, i.e.</w:t>
            </w:r>
            <w:r w:rsidRPr="002209E1">
              <w:rPr>
                <w:rFonts w:ascii="Arial" w:hAnsi="Arial" w:cs="Arial"/>
                <w:sz w:val="16"/>
                <w:szCs w:val="16"/>
              </w:rPr>
              <w:t xml:space="preserve">, </w:t>
            </w:r>
            <m:oMath>
              <m:sSub>
                <m:sSubPr>
                  <m:ctrlPr>
                    <w:rPr>
                      <w:rFonts w:ascii="Cambria Math" w:hAnsi="Cambria Math" w:cs="Arial"/>
                      <w:i/>
                      <w:iCs/>
                      <w:sz w:val="16"/>
                      <w:szCs w:val="16"/>
                    </w:rPr>
                  </m:ctrlPr>
                </m:sSubPr>
                <m:e>
                  <m:r>
                    <w:rPr>
                      <w:rFonts w:ascii="Cambria Math" w:hAnsi="Cambria Math" w:cs="Arial"/>
                      <w:sz w:val="16"/>
                      <w:szCs w:val="16"/>
                    </w:rPr>
                    <m:t>θ</m:t>
                  </m:r>
                </m:e>
                <m:sub>
                  <m:r>
                    <w:rPr>
                      <w:rFonts w:ascii="Cambria Math" w:hAnsi="Cambria Math" w:cs="Arial"/>
                      <w:sz w:val="16"/>
                      <w:szCs w:val="16"/>
                    </w:rPr>
                    <m:t>LOS,ZOA</m:t>
                  </m:r>
                </m:sub>
              </m:sSub>
              <m:r>
                <w:rPr>
                  <w:rFonts w:ascii="Cambria Math" w:hAnsi="Cambria Math" w:cs="Arial"/>
                  <w:sz w:val="16"/>
                  <w:szCs w:val="16"/>
                </w:rPr>
                <m:t>/</m:t>
              </m:r>
              <m:sSub>
                <m:sSubPr>
                  <m:ctrlPr>
                    <w:rPr>
                      <w:rFonts w:ascii="Cambria Math" w:hAnsi="Cambria Math" w:cs="Arial"/>
                      <w:i/>
                      <w:iCs/>
                      <w:sz w:val="16"/>
                      <w:szCs w:val="16"/>
                    </w:rPr>
                  </m:ctrlPr>
                </m:sSubPr>
                <m:e>
                  <m:r>
                    <w:rPr>
                      <w:rFonts w:ascii="Cambria Math" w:hAnsi="Cambria Math" w:cs="Arial"/>
                      <w:sz w:val="16"/>
                      <w:szCs w:val="16"/>
                    </w:rPr>
                    <m:t>ϕ</m:t>
                  </m:r>
                </m:e>
                <m:sub>
                  <m:r>
                    <w:rPr>
                      <w:rFonts w:ascii="Cambria Math" w:hAnsi="Cambria Math" w:cs="Arial"/>
                      <w:sz w:val="16"/>
                      <w:szCs w:val="16"/>
                    </w:rPr>
                    <m:t>LOS,AOA</m:t>
                  </m:r>
                </m:sub>
              </m:sSub>
              <m:r>
                <w:rPr>
                  <w:rFonts w:ascii="Cambria Math" w:hAnsi="Cambria Math" w:cs="Arial"/>
                  <w:sz w:val="16"/>
                  <w:szCs w:val="16"/>
                </w:rPr>
                <m:t>/</m:t>
              </m:r>
              <m:sSub>
                <m:sSubPr>
                  <m:ctrlPr>
                    <w:rPr>
                      <w:rFonts w:ascii="Cambria Math" w:hAnsi="Cambria Math" w:cs="Arial"/>
                      <w:i/>
                      <w:iCs/>
                      <w:sz w:val="16"/>
                      <w:szCs w:val="16"/>
                    </w:rPr>
                  </m:ctrlPr>
                </m:sSubPr>
                <m:e>
                  <m:r>
                    <w:rPr>
                      <w:rFonts w:ascii="Cambria Math" w:hAnsi="Cambria Math" w:cs="Arial"/>
                      <w:sz w:val="16"/>
                      <w:szCs w:val="16"/>
                    </w:rPr>
                    <m:t>θ</m:t>
                  </m:r>
                </m:e>
                <m:sub>
                  <m:r>
                    <w:rPr>
                      <w:rFonts w:ascii="Cambria Math" w:hAnsi="Cambria Math" w:cs="Arial"/>
                      <w:sz w:val="16"/>
                      <w:szCs w:val="16"/>
                    </w:rPr>
                    <m:t>LOS,ZOD</m:t>
                  </m:r>
                </m:sub>
              </m:sSub>
              <m:r>
                <w:rPr>
                  <w:rFonts w:ascii="Cambria Math" w:hAnsi="Cambria Math" w:cs="Arial"/>
                  <w:sz w:val="16"/>
                  <w:szCs w:val="16"/>
                </w:rPr>
                <m:t>/</m:t>
              </m:r>
              <m:sSub>
                <m:sSubPr>
                  <m:ctrlPr>
                    <w:rPr>
                      <w:rFonts w:ascii="Cambria Math" w:hAnsi="Cambria Math" w:cs="Arial"/>
                      <w:i/>
                      <w:iCs/>
                      <w:sz w:val="16"/>
                      <w:szCs w:val="16"/>
                    </w:rPr>
                  </m:ctrlPr>
                </m:sSubPr>
                <m:e>
                  <m:r>
                    <w:rPr>
                      <w:rFonts w:ascii="Cambria Math" w:hAnsi="Cambria Math" w:cs="Arial"/>
                      <w:sz w:val="16"/>
                      <w:szCs w:val="16"/>
                    </w:rPr>
                    <m:t>ϕ</m:t>
                  </m:r>
                </m:e>
                <m:sub>
                  <m:r>
                    <w:rPr>
                      <w:rFonts w:ascii="Cambria Math" w:hAnsi="Cambria Math" w:cs="Arial"/>
                      <w:sz w:val="16"/>
                      <w:szCs w:val="16"/>
                    </w:rPr>
                    <m:t>LOS,AOD</m:t>
                  </m:r>
                </m:sub>
              </m:sSub>
            </m:oMath>
          </w:p>
          <w:p w14:paraId="6064390F" w14:textId="77777777" w:rsidR="0064754B" w:rsidRPr="002209E1" w:rsidRDefault="0064754B" w:rsidP="00D362D4">
            <w:pPr>
              <w:spacing w:after="0"/>
              <w:ind w:left="851" w:hanging="851"/>
              <w:rPr>
                <w:rFonts w:ascii="Arial" w:hAnsi="Arial" w:cs="Arial"/>
                <w:iCs/>
                <w:sz w:val="16"/>
                <w:szCs w:val="16"/>
              </w:rPr>
            </w:pPr>
            <w:r w:rsidRPr="002209E1">
              <w:rPr>
                <w:rFonts w:ascii="Arial" w:hAnsi="Arial" w:cs="Arial"/>
                <w:sz w:val="16"/>
                <w:szCs w:val="16"/>
              </w:rPr>
              <w:t>NOTE 2:</w:t>
            </w:r>
            <w:r w:rsidRPr="002209E1">
              <w:rPr>
                <w:rFonts w:ascii="Arial" w:hAnsi="Arial" w:cs="Arial"/>
                <w:bCs/>
                <w:iCs/>
                <w:sz w:val="16"/>
                <w:szCs w:val="16"/>
              </w:rPr>
              <w:t xml:space="preserve"> </w:t>
            </w:r>
            <w:r w:rsidRPr="002209E1">
              <w:rPr>
                <w:rFonts w:ascii="Arial" w:hAnsi="Arial" w:cs="Arial"/>
                <w:bCs/>
                <w:iCs/>
                <w:sz w:val="16"/>
                <w:szCs w:val="16"/>
              </w:rPr>
              <w:tab/>
            </w:r>
            <w:r w:rsidRPr="002209E1">
              <w:rPr>
                <w:rFonts w:ascii="Arial" w:hAnsi="Arial" w:cs="Arial"/>
                <w:sz w:val="16"/>
                <w:szCs w:val="16"/>
              </w:rPr>
              <w:t>The beams for above cases are selected based on a defined set of beams for FR1 and FR2 in the table for calibration assumptions.</w:t>
            </w:r>
          </w:p>
        </w:tc>
      </w:tr>
    </w:tbl>
    <w:p w14:paraId="65B2E924" w14:textId="77777777" w:rsidR="0064754B" w:rsidRPr="00F2061B" w:rsidRDefault="0064754B" w:rsidP="00E0539D">
      <w:pPr>
        <w:tabs>
          <w:tab w:val="num" w:pos="720"/>
        </w:tabs>
        <w:rPr>
          <w:iCs/>
        </w:rPr>
      </w:pPr>
    </w:p>
    <w:p w14:paraId="1BA6FBE6" w14:textId="77777777" w:rsidR="0064754B" w:rsidRPr="00F2061B" w:rsidRDefault="0064754B" w:rsidP="00E0539D">
      <w:pPr>
        <w:pStyle w:val="Heading1"/>
      </w:pPr>
      <w:bookmarkStart w:id="22" w:name="_Toc120638204"/>
      <w:bookmarkStart w:id="23" w:name="_Toc126683409"/>
      <w:bookmarkStart w:id="24" w:name="_Toc134691872"/>
      <w:r w:rsidRPr="00F2061B">
        <w:t>C.2</w:t>
      </w:r>
      <w:r w:rsidRPr="00F2061B">
        <w:tab/>
        <w:t>SLS calibration assumptions</w:t>
      </w:r>
      <w:bookmarkEnd w:id="22"/>
      <w:bookmarkEnd w:id="23"/>
      <w:bookmarkEnd w:id="24"/>
    </w:p>
    <w:p w14:paraId="701A56A8" w14:textId="77777777" w:rsidR="0064754B" w:rsidRPr="00F2061B" w:rsidRDefault="0064754B" w:rsidP="00E0539D">
      <w:pPr>
        <w:pStyle w:val="TH"/>
        <w:rPr>
          <w:lang w:eastAsia="zh-CN"/>
        </w:rPr>
      </w:pPr>
      <w:r w:rsidRPr="00F2061B">
        <w:t xml:space="preserve">Table </w:t>
      </w:r>
      <w:r w:rsidRPr="00F2061B">
        <w:rPr>
          <w:lang w:eastAsia="zh-CN"/>
        </w:rPr>
        <w:t>C.2</w:t>
      </w:r>
      <w:r w:rsidRPr="00F2061B">
        <w:t>-1: SLS calibration assumptions</w:t>
      </w:r>
    </w:p>
    <w:tbl>
      <w:tblPr>
        <w:tblStyle w:val="TableGrid"/>
        <w:tblW w:w="9633" w:type="dxa"/>
        <w:jc w:val="center"/>
        <w:tblLayout w:type="fixed"/>
        <w:tblLook w:val="04A0" w:firstRow="1" w:lastRow="0" w:firstColumn="1" w:lastColumn="0" w:noHBand="0" w:noVBand="1"/>
      </w:tblPr>
      <w:tblGrid>
        <w:gridCol w:w="1411"/>
        <w:gridCol w:w="2056"/>
        <w:gridCol w:w="2057"/>
        <w:gridCol w:w="2054"/>
        <w:gridCol w:w="2055"/>
      </w:tblGrid>
      <w:tr w:rsidR="0064754B" w:rsidRPr="002209E1" w14:paraId="11AF6373" w14:textId="77777777" w:rsidTr="00D362D4">
        <w:trPr>
          <w:jc w:val="center"/>
        </w:trPr>
        <w:tc>
          <w:tcPr>
            <w:tcW w:w="1411" w:type="dxa"/>
            <w:shd w:val="clear" w:color="auto" w:fill="D9D9D9" w:themeFill="background1" w:themeFillShade="D9"/>
            <w:vAlign w:val="center"/>
          </w:tcPr>
          <w:p w14:paraId="3D7B5C66" w14:textId="77777777" w:rsidR="0064754B" w:rsidRPr="002209E1" w:rsidRDefault="0064754B" w:rsidP="00D362D4">
            <w:pPr>
              <w:spacing w:after="0"/>
              <w:rPr>
                <w:rFonts w:ascii="Arial" w:hAnsi="Arial" w:cs="Arial"/>
                <w:b/>
                <w:sz w:val="16"/>
                <w:szCs w:val="16"/>
              </w:rPr>
            </w:pPr>
          </w:p>
        </w:tc>
        <w:tc>
          <w:tcPr>
            <w:tcW w:w="2056" w:type="dxa"/>
            <w:shd w:val="clear" w:color="auto" w:fill="D9D9D9" w:themeFill="background1" w:themeFillShade="D9"/>
            <w:vAlign w:val="center"/>
          </w:tcPr>
          <w:p w14:paraId="40948827" w14:textId="77777777" w:rsidR="0064754B" w:rsidRPr="002209E1" w:rsidRDefault="0064754B" w:rsidP="00D362D4">
            <w:pPr>
              <w:spacing w:after="0"/>
              <w:jc w:val="center"/>
              <w:rPr>
                <w:rFonts w:ascii="Arial" w:hAnsi="Arial" w:cs="Arial"/>
                <w:b/>
                <w:sz w:val="16"/>
                <w:szCs w:val="16"/>
              </w:rPr>
            </w:pPr>
            <w:r w:rsidRPr="002209E1">
              <w:rPr>
                <w:rFonts w:ascii="Arial" w:hAnsi="Arial" w:cs="Arial"/>
                <w:b/>
                <w:sz w:val="16"/>
                <w:szCs w:val="16"/>
              </w:rPr>
              <w:t xml:space="preserve">Urban Macro (FR1) </w:t>
            </w:r>
          </w:p>
        </w:tc>
        <w:tc>
          <w:tcPr>
            <w:tcW w:w="2057" w:type="dxa"/>
            <w:shd w:val="clear" w:color="auto" w:fill="D9D9D9" w:themeFill="background1" w:themeFillShade="D9"/>
            <w:vAlign w:val="center"/>
          </w:tcPr>
          <w:p w14:paraId="1D380481" w14:textId="77777777" w:rsidR="0064754B" w:rsidRPr="002209E1" w:rsidRDefault="0064754B" w:rsidP="00D362D4">
            <w:pPr>
              <w:spacing w:after="0"/>
              <w:jc w:val="center"/>
              <w:rPr>
                <w:rFonts w:ascii="Arial" w:hAnsi="Arial" w:cs="Arial"/>
                <w:b/>
                <w:bCs/>
                <w:sz w:val="16"/>
                <w:szCs w:val="16"/>
              </w:rPr>
            </w:pPr>
            <w:r w:rsidRPr="002209E1">
              <w:rPr>
                <w:rFonts w:ascii="Arial" w:hAnsi="Arial" w:cs="Arial"/>
                <w:b/>
                <w:bCs/>
                <w:sz w:val="16"/>
                <w:szCs w:val="16"/>
              </w:rPr>
              <w:t>Dense Urban Macro Layer (FR2-1)</w:t>
            </w:r>
          </w:p>
        </w:tc>
        <w:tc>
          <w:tcPr>
            <w:tcW w:w="2054" w:type="dxa"/>
            <w:shd w:val="clear" w:color="auto" w:fill="D9D9D9" w:themeFill="background1" w:themeFillShade="D9"/>
          </w:tcPr>
          <w:p w14:paraId="09119585" w14:textId="77777777" w:rsidR="0064754B" w:rsidRPr="002209E1" w:rsidRDefault="0064754B" w:rsidP="00D362D4">
            <w:pPr>
              <w:spacing w:after="0"/>
              <w:jc w:val="center"/>
              <w:rPr>
                <w:rFonts w:ascii="Arial" w:hAnsi="Arial" w:cs="Arial"/>
                <w:b/>
                <w:bCs/>
                <w:sz w:val="16"/>
                <w:szCs w:val="16"/>
              </w:rPr>
            </w:pPr>
            <w:r w:rsidRPr="002209E1">
              <w:rPr>
                <w:rFonts w:ascii="Arial" w:hAnsi="Arial" w:cs="Arial"/>
                <w:b/>
                <w:bCs/>
                <w:sz w:val="16"/>
                <w:szCs w:val="16"/>
              </w:rPr>
              <w:t>Indoor office (FR1)</w:t>
            </w:r>
          </w:p>
        </w:tc>
        <w:tc>
          <w:tcPr>
            <w:tcW w:w="2055" w:type="dxa"/>
            <w:shd w:val="clear" w:color="auto" w:fill="D9D9D9" w:themeFill="background1" w:themeFillShade="D9"/>
          </w:tcPr>
          <w:p w14:paraId="02A1BBD4" w14:textId="77777777" w:rsidR="0064754B" w:rsidRPr="002209E1" w:rsidRDefault="0064754B" w:rsidP="00D362D4">
            <w:pPr>
              <w:spacing w:after="0"/>
              <w:jc w:val="center"/>
              <w:rPr>
                <w:rFonts w:ascii="Arial" w:hAnsi="Arial" w:cs="Arial"/>
                <w:b/>
                <w:bCs/>
                <w:sz w:val="16"/>
                <w:szCs w:val="16"/>
              </w:rPr>
            </w:pPr>
            <w:r w:rsidRPr="002209E1">
              <w:rPr>
                <w:rFonts w:ascii="Arial" w:hAnsi="Arial" w:cs="Arial"/>
                <w:b/>
                <w:bCs/>
                <w:sz w:val="16"/>
                <w:szCs w:val="16"/>
              </w:rPr>
              <w:t>Indoor office (FR2-1)</w:t>
            </w:r>
          </w:p>
        </w:tc>
      </w:tr>
      <w:tr w:rsidR="0064754B" w:rsidRPr="002209E1" w14:paraId="13024192" w14:textId="77777777" w:rsidTr="00D362D4">
        <w:trPr>
          <w:jc w:val="center"/>
        </w:trPr>
        <w:tc>
          <w:tcPr>
            <w:tcW w:w="1411" w:type="dxa"/>
            <w:vAlign w:val="center"/>
          </w:tcPr>
          <w:p w14:paraId="1086E56F" w14:textId="77777777" w:rsidR="0064754B" w:rsidRPr="002209E1" w:rsidRDefault="0064754B" w:rsidP="00D362D4">
            <w:pPr>
              <w:spacing w:after="0"/>
              <w:rPr>
                <w:rFonts w:ascii="Arial" w:hAnsi="Arial" w:cs="Arial"/>
                <w:b/>
                <w:sz w:val="16"/>
                <w:szCs w:val="16"/>
              </w:rPr>
            </w:pPr>
            <w:r w:rsidRPr="002209E1">
              <w:rPr>
                <w:rFonts w:ascii="Arial" w:hAnsi="Arial" w:cs="Arial"/>
                <w:b/>
                <w:sz w:val="16"/>
                <w:szCs w:val="16"/>
              </w:rPr>
              <w:t>Carrier frequency</w:t>
            </w:r>
          </w:p>
        </w:tc>
        <w:tc>
          <w:tcPr>
            <w:tcW w:w="2056" w:type="dxa"/>
          </w:tcPr>
          <w:p w14:paraId="221C95B6" w14:textId="77777777" w:rsidR="0064754B" w:rsidRPr="002209E1" w:rsidRDefault="0064754B" w:rsidP="00D362D4">
            <w:pPr>
              <w:spacing w:after="0"/>
              <w:rPr>
                <w:rFonts w:ascii="Arial" w:hAnsi="Arial" w:cs="Arial"/>
                <w:sz w:val="16"/>
                <w:szCs w:val="16"/>
              </w:rPr>
            </w:pPr>
            <w:r w:rsidRPr="002209E1">
              <w:rPr>
                <w:rFonts w:ascii="Arial" w:hAnsi="Arial" w:cs="Arial"/>
                <w:sz w:val="16"/>
                <w:szCs w:val="16"/>
              </w:rPr>
              <w:t>4 GHz</w:t>
            </w:r>
          </w:p>
        </w:tc>
        <w:tc>
          <w:tcPr>
            <w:tcW w:w="2057" w:type="dxa"/>
          </w:tcPr>
          <w:p w14:paraId="3DA83E69" w14:textId="77777777" w:rsidR="0064754B" w:rsidRPr="002209E1" w:rsidRDefault="0064754B" w:rsidP="00D362D4">
            <w:pPr>
              <w:spacing w:after="0"/>
              <w:rPr>
                <w:rFonts w:ascii="Arial" w:hAnsi="Arial" w:cs="Arial"/>
                <w:sz w:val="16"/>
                <w:szCs w:val="16"/>
              </w:rPr>
            </w:pPr>
            <w:r w:rsidRPr="002209E1">
              <w:rPr>
                <w:rFonts w:ascii="Arial" w:hAnsi="Arial" w:cs="Arial"/>
                <w:sz w:val="16"/>
                <w:szCs w:val="16"/>
              </w:rPr>
              <w:t>30GHz</w:t>
            </w:r>
          </w:p>
        </w:tc>
        <w:tc>
          <w:tcPr>
            <w:tcW w:w="2054" w:type="dxa"/>
          </w:tcPr>
          <w:p w14:paraId="7A6F0D12" w14:textId="77777777" w:rsidR="0064754B" w:rsidRPr="002209E1" w:rsidRDefault="0064754B" w:rsidP="00D362D4">
            <w:pPr>
              <w:spacing w:after="0"/>
              <w:rPr>
                <w:rFonts w:ascii="Arial" w:hAnsi="Arial" w:cs="Arial"/>
                <w:sz w:val="16"/>
                <w:szCs w:val="16"/>
              </w:rPr>
            </w:pPr>
            <w:r w:rsidRPr="002209E1">
              <w:rPr>
                <w:rFonts w:ascii="Arial" w:hAnsi="Arial" w:cs="Arial"/>
                <w:sz w:val="16"/>
                <w:szCs w:val="16"/>
              </w:rPr>
              <w:t>4 GHz</w:t>
            </w:r>
          </w:p>
        </w:tc>
        <w:tc>
          <w:tcPr>
            <w:tcW w:w="2055" w:type="dxa"/>
          </w:tcPr>
          <w:p w14:paraId="11555DF5" w14:textId="77777777" w:rsidR="0064754B" w:rsidRPr="002209E1" w:rsidRDefault="0064754B" w:rsidP="00D362D4">
            <w:pPr>
              <w:spacing w:after="0"/>
              <w:rPr>
                <w:rFonts w:ascii="Arial" w:hAnsi="Arial" w:cs="Arial"/>
                <w:sz w:val="16"/>
                <w:szCs w:val="16"/>
              </w:rPr>
            </w:pPr>
            <w:r w:rsidRPr="002209E1">
              <w:rPr>
                <w:rFonts w:ascii="Arial" w:hAnsi="Arial" w:cs="Arial"/>
                <w:sz w:val="16"/>
                <w:szCs w:val="16"/>
              </w:rPr>
              <w:t>30GHz</w:t>
            </w:r>
          </w:p>
        </w:tc>
      </w:tr>
      <w:tr w:rsidR="0064754B" w:rsidRPr="002209E1" w14:paraId="77021C4B" w14:textId="77777777" w:rsidTr="00D362D4">
        <w:trPr>
          <w:jc w:val="center"/>
        </w:trPr>
        <w:tc>
          <w:tcPr>
            <w:tcW w:w="1411" w:type="dxa"/>
            <w:vAlign w:val="center"/>
          </w:tcPr>
          <w:p w14:paraId="589A2F0A" w14:textId="77777777" w:rsidR="0064754B" w:rsidRPr="002209E1" w:rsidRDefault="0064754B" w:rsidP="00D362D4">
            <w:pPr>
              <w:spacing w:after="0"/>
              <w:rPr>
                <w:rFonts w:ascii="Arial" w:hAnsi="Arial" w:cs="Arial"/>
                <w:b/>
                <w:sz w:val="16"/>
                <w:szCs w:val="16"/>
              </w:rPr>
            </w:pPr>
            <w:r w:rsidRPr="002209E1">
              <w:rPr>
                <w:rFonts w:ascii="Arial" w:hAnsi="Arial" w:cs="Arial"/>
                <w:b/>
                <w:sz w:val="16"/>
                <w:szCs w:val="16"/>
              </w:rPr>
              <w:t>System bandwidth</w:t>
            </w:r>
          </w:p>
        </w:tc>
        <w:tc>
          <w:tcPr>
            <w:tcW w:w="2056" w:type="dxa"/>
          </w:tcPr>
          <w:p w14:paraId="2E0B8AE5" w14:textId="77777777" w:rsidR="0064754B" w:rsidRPr="002209E1" w:rsidRDefault="0064754B" w:rsidP="00D362D4">
            <w:pPr>
              <w:spacing w:after="0"/>
              <w:rPr>
                <w:rFonts w:ascii="Arial" w:hAnsi="Arial" w:cs="Arial"/>
                <w:sz w:val="16"/>
                <w:szCs w:val="16"/>
              </w:rPr>
            </w:pPr>
            <w:r w:rsidRPr="002209E1">
              <w:rPr>
                <w:rFonts w:ascii="Arial" w:hAnsi="Arial" w:cs="Arial"/>
                <w:sz w:val="16"/>
                <w:szCs w:val="16"/>
              </w:rPr>
              <w:t>100MHz</w:t>
            </w:r>
          </w:p>
        </w:tc>
        <w:tc>
          <w:tcPr>
            <w:tcW w:w="2057" w:type="dxa"/>
          </w:tcPr>
          <w:p w14:paraId="0BDC3B20" w14:textId="77777777" w:rsidR="0064754B" w:rsidRPr="002209E1" w:rsidRDefault="0064754B" w:rsidP="00D362D4">
            <w:pPr>
              <w:spacing w:after="0"/>
              <w:rPr>
                <w:rFonts w:ascii="Arial" w:hAnsi="Arial" w:cs="Arial"/>
                <w:sz w:val="16"/>
                <w:szCs w:val="16"/>
              </w:rPr>
            </w:pPr>
            <w:r w:rsidRPr="002209E1">
              <w:rPr>
                <w:rFonts w:ascii="Arial" w:hAnsi="Arial" w:cs="Arial"/>
                <w:sz w:val="16"/>
                <w:szCs w:val="16"/>
              </w:rPr>
              <w:t>100MHz</w:t>
            </w:r>
          </w:p>
        </w:tc>
        <w:tc>
          <w:tcPr>
            <w:tcW w:w="2054" w:type="dxa"/>
          </w:tcPr>
          <w:p w14:paraId="1AD4FC7D" w14:textId="77777777" w:rsidR="0064754B" w:rsidRPr="002209E1" w:rsidRDefault="0064754B" w:rsidP="00D362D4">
            <w:pPr>
              <w:spacing w:after="0"/>
              <w:rPr>
                <w:rFonts w:ascii="Arial" w:hAnsi="Arial" w:cs="Arial"/>
                <w:sz w:val="16"/>
                <w:szCs w:val="16"/>
              </w:rPr>
            </w:pPr>
            <w:r w:rsidRPr="002209E1">
              <w:rPr>
                <w:rFonts w:ascii="Arial" w:hAnsi="Arial" w:cs="Arial"/>
                <w:sz w:val="16"/>
                <w:szCs w:val="16"/>
              </w:rPr>
              <w:t>100MHz</w:t>
            </w:r>
          </w:p>
        </w:tc>
        <w:tc>
          <w:tcPr>
            <w:tcW w:w="2055" w:type="dxa"/>
          </w:tcPr>
          <w:p w14:paraId="77E71449" w14:textId="77777777" w:rsidR="0064754B" w:rsidRPr="002209E1" w:rsidRDefault="0064754B" w:rsidP="00D362D4">
            <w:pPr>
              <w:spacing w:after="0"/>
              <w:rPr>
                <w:rFonts w:ascii="Arial" w:hAnsi="Arial" w:cs="Arial"/>
                <w:sz w:val="16"/>
                <w:szCs w:val="16"/>
              </w:rPr>
            </w:pPr>
            <w:r w:rsidRPr="002209E1">
              <w:rPr>
                <w:rFonts w:ascii="Arial" w:hAnsi="Arial" w:cs="Arial"/>
                <w:sz w:val="16"/>
                <w:szCs w:val="16"/>
              </w:rPr>
              <w:t>100MHz</w:t>
            </w:r>
          </w:p>
        </w:tc>
      </w:tr>
      <w:tr w:rsidR="0064754B" w:rsidRPr="002209E1" w14:paraId="0C154274" w14:textId="77777777" w:rsidTr="00D362D4">
        <w:trPr>
          <w:jc w:val="center"/>
        </w:trPr>
        <w:tc>
          <w:tcPr>
            <w:tcW w:w="1411" w:type="dxa"/>
            <w:vAlign w:val="center"/>
          </w:tcPr>
          <w:p w14:paraId="2704591E" w14:textId="77777777" w:rsidR="0064754B" w:rsidRPr="002209E1" w:rsidRDefault="0064754B" w:rsidP="00D362D4">
            <w:pPr>
              <w:spacing w:after="0"/>
              <w:rPr>
                <w:rFonts w:ascii="Arial" w:hAnsi="Arial" w:cs="Arial"/>
                <w:b/>
                <w:sz w:val="16"/>
                <w:szCs w:val="16"/>
              </w:rPr>
            </w:pPr>
            <w:r w:rsidRPr="002209E1">
              <w:rPr>
                <w:rFonts w:ascii="Arial" w:hAnsi="Arial" w:cs="Arial"/>
                <w:b/>
                <w:sz w:val="16"/>
                <w:szCs w:val="16"/>
              </w:rPr>
              <w:t>Numerology</w:t>
            </w:r>
          </w:p>
        </w:tc>
        <w:tc>
          <w:tcPr>
            <w:tcW w:w="2056" w:type="dxa"/>
          </w:tcPr>
          <w:p w14:paraId="6CDB8EB7" w14:textId="77777777" w:rsidR="0064754B" w:rsidRPr="002209E1" w:rsidRDefault="0064754B" w:rsidP="00D362D4">
            <w:pPr>
              <w:spacing w:after="0"/>
              <w:rPr>
                <w:rFonts w:ascii="Arial" w:hAnsi="Arial" w:cs="Arial"/>
                <w:sz w:val="16"/>
                <w:szCs w:val="16"/>
              </w:rPr>
            </w:pPr>
            <w:r w:rsidRPr="002209E1">
              <w:rPr>
                <w:rFonts w:ascii="Arial" w:hAnsi="Arial" w:cs="Arial"/>
                <w:sz w:val="16"/>
                <w:szCs w:val="16"/>
              </w:rPr>
              <w:t>14 OFDM symbol slot</w:t>
            </w:r>
          </w:p>
          <w:p w14:paraId="3DFEF2E0" w14:textId="77777777" w:rsidR="0064754B" w:rsidRPr="002209E1" w:rsidRDefault="0064754B" w:rsidP="00D362D4">
            <w:pPr>
              <w:spacing w:after="0"/>
              <w:rPr>
                <w:rFonts w:ascii="Arial" w:hAnsi="Arial" w:cs="Arial"/>
                <w:sz w:val="16"/>
                <w:szCs w:val="16"/>
              </w:rPr>
            </w:pPr>
            <w:r w:rsidRPr="002209E1">
              <w:rPr>
                <w:rFonts w:ascii="Arial" w:hAnsi="Arial" w:cs="Arial"/>
                <w:sz w:val="16"/>
                <w:szCs w:val="16"/>
              </w:rPr>
              <w:t>SCS = 30kHz</w:t>
            </w:r>
          </w:p>
        </w:tc>
        <w:tc>
          <w:tcPr>
            <w:tcW w:w="2057" w:type="dxa"/>
          </w:tcPr>
          <w:p w14:paraId="78B84088" w14:textId="77777777" w:rsidR="0064754B" w:rsidRPr="002209E1" w:rsidRDefault="0064754B" w:rsidP="00D362D4">
            <w:pPr>
              <w:spacing w:after="0"/>
              <w:rPr>
                <w:rFonts w:ascii="Arial" w:hAnsi="Arial" w:cs="Arial"/>
                <w:sz w:val="16"/>
                <w:szCs w:val="16"/>
              </w:rPr>
            </w:pPr>
            <w:r w:rsidRPr="002209E1">
              <w:rPr>
                <w:rFonts w:ascii="Arial" w:hAnsi="Arial" w:cs="Arial"/>
                <w:sz w:val="16"/>
                <w:szCs w:val="16"/>
              </w:rPr>
              <w:t>14 OFDM symbol slot</w:t>
            </w:r>
          </w:p>
          <w:p w14:paraId="4F909458" w14:textId="77777777" w:rsidR="0064754B" w:rsidRPr="002209E1" w:rsidRDefault="0064754B" w:rsidP="00D362D4">
            <w:pPr>
              <w:spacing w:after="0"/>
              <w:rPr>
                <w:rFonts w:ascii="Arial" w:hAnsi="Arial" w:cs="Arial"/>
                <w:sz w:val="16"/>
                <w:szCs w:val="16"/>
              </w:rPr>
            </w:pPr>
            <w:r w:rsidRPr="002209E1">
              <w:rPr>
                <w:rFonts w:ascii="Arial" w:hAnsi="Arial" w:cs="Arial"/>
                <w:sz w:val="16"/>
                <w:szCs w:val="16"/>
              </w:rPr>
              <w:t>SCS = 120kHz</w:t>
            </w:r>
          </w:p>
        </w:tc>
        <w:tc>
          <w:tcPr>
            <w:tcW w:w="2054" w:type="dxa"/>
          </w:tcPr>
          <w:p w14:paraId="7897E662" w14:textId="77777777" w:rsidR="0064754B" w:rsidRPr="002209E1" w:rsidRDefault="0064754B" w:rsidP="00D362D4">
            <w:pPr>
              <w:spacing w:after="0"/>
              <w:rPr>
                <w:rFonts w:ascii="Arial" w:hAnsi="Arial" w:cs="Arial"/>
                <w:sz w:val="16"/>
                <w:szCs w:val="16"/>
              </w:rPr>
            </w:pPr>
            <w:r w:rsidRPr="002209E1">
              <w:rPr>
                <w:rFonts w:ascii="Arial" w:hAnsi="Arial" w:cs="Arial"/>
                <w:sz w:val="16"/>
                <w:szCs w:val="16"/>
              </w:rPr>
              <w:t>14 OFDM symbol slot</w:t>
            </w:r>
          </w:p>
          <w:p w14:paraId="766E2573" w14:textId="77777777" w:rsidR="0064754B" w:rsidRPr="002209E1" w:rsidRDefault="0064754B" w:rsidP="00D362D4">
            <w:pPr>
              <w:spacing w:after="0"/>
              <w:rPr>
                <w:rFonts w:ascii="Arial" w:hAnsi="Arial" w:cs="Arial"/>
                <w:sz w:val="16"/>
                <w:szCs w:val="16"/>
              </w:rPr>
            </w:pPr>
            <w:r w:rsidRPr="002209E1">
              <w:rPr>
                <w:rFonts w:ascii="Arial" w:hAnsi="Arial" w:cs="Arial"/>
                <w:sz w:val="16"/>
                <w:szCs w:val="16"/>
              </w:rPr>
              <w:t>SCS = 30kHz</w:t>
            </w:r>
          </w:p>
        </w:tc>
        <w:tc>
          <w:tcPr>
            <w:tcW w:w="2055" w:type="dxa"/>
          </w:tcPr>
          <w:p w14:paraId="7A9FA3AF" w14:textId="77777777" w:rsidR="0064754B" w:rsidRPr="002209E1" w:rsidRDefault="0064754B" w:rsidP="00D362D4">
            <w:pPr>
              <w:spacing w:after="0"/>
              <w:rPr>
                <w:rFonts w:ascii="Arial" w:hAnsi="Arial" w:cs="Arial"/>
                <w:sz w:val="16"/>
                <w:szCs w:val="16"/>
              </w:rPr>
            </w:pPr>
            <w:r w:rsidRPr="002209E1">
              <w:rPr>
                <w:rFonts w:ascii="Arial" w:hAnsi="Arial" w:cs="Arial"/>
                <w:sz w:val="16"/>
                <w:szCs w:val="16"/>
              </w:rPr>
              <w:t>14 OFDM symbol slot</w:t>
            </w:r>
          </w:p>
          <w:p w14:paraId="59577AF7" w14:textId="77777777" w:rsidR="0064754B" w:rsidRPr="002209E1" w:rsidRDefault="0064754B" w:rsidP="00D362D4">
            <w:pPr>
              <w:spacing w:after="0"/>
              <w:rPr>
                <w:rFonts w:ascii="Arial" w:hAnsi="Arial" w:cs="Arial"/>
                <w:sz w:val="16"/>
                <w:szCs w:val="16"/>
              </w:rPr>
            </w:pPr>
            <w:r w:rsidRPr="002209E1">
              <w:rPr>
                <w:rFonts w:ascii="Arial" w:hAnsi="Arial" w:cs="Arial"/>
                <w:sz w:val="16"/>
                <w:szCs w:val="16"/>
              </w:rPr>
              <w:t>SCS = 120kHz</w:t>
            </w:r>
          </w:p>
        </w:tc>
      </w:tr>
      <w:tr w:rsidR="0064754B" w:rsidRPr="002209E1" w14:paraId="47D5545F" w14:textId="77777777" w:rsidTr="00D362D4">
        <w:trPr>
          <w:jc w:val="center"/>
        </w:trPr>
        <w:tc>
          <w:tcPr>
            <w:tcW w:w="1411" w:type="dxa"/>
            <w:vMerge w:val="restart"/>
            <w:vAlign w:val="center"/>
          </w:tcPr>
          <w:p w14:paraId="26A3251F" w14:textId="77777777" w:rsidR="0064754B" w:rsidRPr="002209E1" w:rsidRDefault="0064754B" w:rsidP="00D362D4">
            <w:pPr>
              <w:spacing w:after="0"/>
              <w:rPr>
                <w:rFonts w:ascii="Arial" w:hAnsi="Arial" w:cs="Arial"/>
                <w:b/>
                <w:sz w:val="16"/>
                <w:szCs w:val="16"/>
              </w:rPr>
            </w:pPr>
            <w:r w:rsidRPr="002209E1">
              <w:rPr>
                <w:rFonts w:ascii="Arial" w:hAnsi="Arial" w:cs="Arial"/>
                <w:b/>
                <w:sz w:val="16"/>
                <w:szCs w:val="16"/>
              </w:rPr>
              <w:t>BS transmit power for SBFD</w:t>
            </w:r>
          </w:p>
        </w:tc>
        <w:tc>
          <w:tcPr>
            <w:tcW w:w="2056" w:type="dxa"/>
          </w:tcPr>
          <w:p w14:paraId="5BD3ECF4" w14:textId="77777777" w:rsidR="0064754B" w:rsidRPr="002209E1" w:rsidRDefault="0064754B" w:rsidP="00D362D4">
            <w:pPr>
              <w:spacing w:after="0"/>
              <w:rPr>
                <w:rFonts w:ascii="Arial" w:hAnsi="Arial" w:cs="Arial"/>
                <w:sz w:val="16"/>
                <w:szCs w:val="16"/>
              </w:rPr>
            </w:pPr>
            <w:r w:rsidRPr="002209E1">
              <w:rPr>
                <w:rFonts w:ascii="Arial" w:hAnsi="Arial" w:cs="Arial"/>
                <w:sz w:val="16"/>
                <w:szCs w:val="16"/>
              </w:rPr>
              <w:t>53 dBm for 100MHz is assume for maximum BS transmit power for legacy TDD</w:t>
            </w:r>
          </w:p>
        </w:tc>
        <w:tc>
          <w:tcPr>
            <w:tcW w:w="2057" w:type="dxa"/>
          </w:tcPr>
          <w:p w14:paraId="6C362C8C" w14:textId="77777777" w:rsidR="0064754B" w:rsidRPr="002209E1" w:rsidRDefault="0064754B" w:rsidP="00D362D4">
            <w:pPr>
              <w:spacing w:after="0"/>
              <w:rPr>
                <w:rFonts w:ascii="Arial" w:hAnsi="Arial" w:cs="Arial"/>
                <w:sz w:val="16"/>
                <w:szCs w:val="16"/>
              </w:rPr>
            </w:pPr>
            <w:r w:rsidRPr="002209E1">
              <w:rPr>
                <w:rFonts w:ascii="Arial" w:hAnsi="Arial" w:cs="Arial"/>
                <w:sz w:val="16"/>
                <w:szCs w:val="16"/>
              </w:rPr>
              <w:t>40 dBm for 100MHz is assume for maximum BS transmit power for legacy TDD</w:t>
            </w:r>
          </w:p>
        </w:tc>
        <w:tc>
          <w:tcPr>
            <w:tcW w:w="2054" w:type="dxa"/>
          </w:tcPr>
          <w:p w14:paraId="7557E3E1" w14:textId="77777777" w:rsidR="0064754B" w:rsidRPr="002209E1" w:rsidRDefault="0064754B" w:rsidP="00D362D4">
            <w:pPr>
              <w:spacing w:after="0"/>
              <w:rPr>
                <w:rFonts w:ascii="Arial" w:hAnsi="Arial" w:cs="Arial"/>
                <w:sz w:val="16"/>
                <w:szCs w:val="16"/>
              </w:rPr>
            </w:pPr>
            <w:r w:rsidRPr="002209E1">
              <w:rPr>
                <w:rFonts w:ascii="Arial" w:hAnsi="Arial" w:cs="Arial"/>
                <w:sz w:val="16"/>
                <w:szCs w:val="16"/>
              </w:rPr>
              <w:t>24 dBm for 100MHz is assume for maximum BS transmit power for legacy TDD</w:t>
            </w:r>
          </w:p>
        </w:tc>
        <w:tc>
          <w:tcPr>
            <w:tcW w:w="2055" w:type="dxa"/>
          </w:tcPr>
          <w:p w14:paraId="47CE13AB" w14:textId="77777777" w:rsidR="0064754B" w:rsidRPr="002209E1" w:rsidRDefault="0064754B" w:rsidP="00D362D4">
            <w:pPr>
              <w:spacing w:after="0"/>
              <w:rPr>
                <w:rFonts w:ascii="Arial" w:hAnsi="Arial" w:cs="Arial"/>
                <w:sz w:val="16"/>
                <w:szCs w:val="16"/>
              </w:rPr>
            </w:pPr>
            <w:r w:rsidRPr="002209E1">
              <w:rPr>
                <w:rFonts w:ascii="Arial" w:hAnsi="Arial" w:cs="Arial"/>
                <w:sz w:val="16"/>
                <w:szCs w:val="16"/>
              </w:rPr>
              <w:t>23 dBm for 100MHz is assume for maximum BS transmit power for legacy TDD</w:t>
            </w:r>
          </w:p>
        </w:tc>
      </w:tr>
      <w:tr w:rsidR="0064754B" w:rsidRPr="002209E1" w14:paraId="39C5AE57" w14:textId="77777777" w:rsidTr="00D362D4">
        <w:trPr>
          <w:jc w:val="center"/>
        </w:trPr>
        <w:tc>
          <w:tcPr>
            <w:tcW w:w="1411" w:type="dxa"/>
            <w:vMerge/>
            <w:vAlign w:val="center"/>
          </w:tcPr>
          <w:p w14:paraId="5E12A4C4" w14:textId="77777777" w:rsidR="0064754B" w:rsidRPr="002209E1" w:rsidRDefault="0064754B" w:rsidP="00D362D4">
            <w:pPr>
              <w:spacing w:after="0"/>
              <w:rPr>
                <w:rFonts w:ascii="Arial" w:hAnsi="Arial" w:cs="Arial"/>
                <w:b/>
                <w:sz w:val="16"/>
                <w:szCs w:val="16"/>
              </w:rPr>
            </w:pPr>
          </w:p>
        </w:tc>
        <w:tc>
          <w:tcPr>
            <w:tcW w:w="8222" w:type="dxa"/>
            <w:gridSpan w:val="4"/>
          </w:tcPr>
          <w:p w14:paraId="0C47CE65" w14:textId="77777777" w:rsidR="0064754B" w:rsidRPr="002209E1" w:rsidRDefault="0064754B" w:rsidP="00D362D4">
            <w:pPr>
              <w:spacing w:after="0"/>
              <w:rPr>
                <w:rFonts w:ascii="Arial" w:hAnsi="Arial" w:cs="Arial"/>
                <w:sz w:val="16"/>
                <w:szCs w:val="16"/>
              </w:rPr>
            </w:pPr>
            <w:r w:rsidRPr="002209E1">
              <w:rPr>
                <w:rFonts w:ascii="Arial" w:hAnsi="Arial" w:cs="Arial"/>
                <w:sz w:val="16"/>
                <w:szCs w:val="16"/>
              </w:rPr>
              <w:t>Assume the BS transmit power spectrum density is kept the same for SBFD operation and legacy TDD operation. BS transmit power is proportional to the RBs used for DL transmission.</w:t>
            </w:r>
          </w:p>
        </w:tc>
      </w:tr>
      <w:tr w:rsidR="0064754B" w:rsidRPr="002209E1" w14:paraId="08939739" w14:textId="77777777" w:rsidTr="00D362D4">
        <w:trPr>
          <w:jc w:val="center"/>
        </w:trPr>
        <w:tc>
          <w:tcPr>
            <w:tcW w:w="1411" w:type="dxa"/>
            <w:vAlign w:val="center"/>
          </w:tcPr>
          <w:p w14:paraId="6FBE1B8A" w14:textId="77777777" w:rsidR="0064754B" w:rsidRPr="002209E1" w:rsidRDefault="0064754B" w:rsidP="00D362D4">
            <w:pPr>
              <w:spacing w:after="0"/>
              <w:rPr>
                <w:rFonts w:ascii="Arial" w:hAnsi="Arial" w:cs="Arial"/>
                <w:b/>
                <w:sz w:val="16"/>
                <w:szCs w:val="16"/>
              </w:rPr>
            </w:pPr>
            <w:r w:rsidRPr="002209E1">
              <w:rPr>
                <w:rFonts w:ascii="Arial" w:hAnsi="Arial" w:cs="Arial"/>
                <w:b/>
                <w:sz w:val="16"/>
                <w:szCs w:val="16"/>
              </w:rPr>
              <w:t>UE Tx power</w:t>
            </w:r>
          </w:p>
        </w:tc>
        <w:tc>
          <w:tcPr>
            <w:tcW w:w="2056" w:type="dxa"/>
          </w:tcPr>
          <w:p w14:paraId="6B337876" w14:textId="77777777" w:rsidR="0064754B" w:rsidRPr="002209E1" w:rsidRDefault="0064754B" w:rsidP="00D362D4">
            <w:pPr>
              <w:spacing w:after="0"/>
              <w:rPr>
                <w:rFonts w:ascii="Arial" w:hAnsi="Arial" w:cs="Arial"/>
                <w:sz w:val="16"/>
                <w:szCs w:val="16"/>
              </w:rPr>
            </w:pPr>
            <w:r w:rsidRPr="002209E1">
              <w:rPr>
                <w:rFonts w:ascii="Arial" w:hAnsi="Arial" w:cs="Arial"/>
                <w:sz w:val="16"/>
                <w:szCs w:val="16"/>
              </w:rPr>
              <w:t>23dBm</w:t>
            </w:r>
          </w:p>
        </w:tc>
        <w:tc>
          <w:tcPr>
            <w:tcW w:w="2057" w:type="dxa"/>
          </w:tcPr>
          <w:p w14:paraId="30A14679" w14:textId="77777777" w:rsidR="0064754B" w:rsidRPr="002209E1" w:rsidRDefault="0064754B" w:rsidP="00D362D4">
            <w:pPr>
              <w:spacing w:after="0"/>
              <w:rPr>
                <w:rFonts w:ascii="Arial" w:hAnsi="Arial" w:cs="Arial"/>
                <w:sz w:val="16"/>
                <w:szCs w:val="16"/>
              </w:rPr>
            </w:pPr>
            <w:r w:rsidRPr="002209E1">
              <w:rPr>
                <w:rFonts w:ascii="Arial" w:hAnsi="Arial" w:cs="Arial"/>
                <w:sz w:val="16"/>
                <w:szCs w:val="16"/>
              </w:rPr>
              <w:t>23 dBm. EIRP should not exceed 43 dBm</w:t>
            </w:r>
          </w:p>
        </w:tc>
        <w:tc>
          <w:tcPr>
            <w:tcW w:w="2054" w:type="dxa"/>
          </w:tcPr>
          <w:p w14:paraId="36195052" w14:textId="77777777" w:rsidR="0064754B" w:rsidRPr="002209E1" w:rsidRDefault="0064754B" w:rsidP="00D362D4">
            <w:pPr>
              <w:spacing w:after="0"/>
              <w:rPr>
                <w:rFonts w:ascii="Arial" w:hAnsi="Arial" w:cs="Arial"/>
                <w:sz w:val="16"/>
                <w:szCs w:val="16"/>
              </w:rPr>
            </w:pPr>
            <w:r w:rsidRPr="002209E1">
              <w:rPr>
                <w:rFonts w:ascii="Arial" w:hAnsi="Arial" w:cs="Arial"/>
                <w:sz w:val="16"/>
                <w:szCs w:val="16"/>
              </w:rPr>
              <w:t>23dBm</w:t>
            </w:r>
          </w:p>
        </w:tc>
        <w:tc>
          <w:tcPr>
            <w:tcW w:w="2055" w:type="dxa"/>
          </w:tcPr>
          <w:p w14:paraId="042B34C2" w14:textId="77777777" w:rsidR="0064754B" w:rsidRPr="002209E1" w:rsidRDefault="0064754B" w:rsidP="00D362D4">
            <w:pPr>
              <w:spacing w:after="0"/>
              <w:rPr>
                <w:rFonts w:ascii="Arial" w:hAnsi="Arial" w:cs="Arial"/>
                <w:sz w:val="16"/>
                <w:szCs w:val="16"/>
              </w:rPr>
            </w:pPr>
            <w:r w:rsidRPr="002209E1">
              <w:rPr>
                <w:rFonts w:ascii="Arial" w:hAnsi="Arial" w:cs="Arial"/>
                <w:sz w:val="16"/>
                <w:szCs w:val="16"/>
              </w:rPr>
              <w:t>23 dBm. EIRP should not exceed 43 dBm</w:t>
            </w:r>
          </w:p>
        </w:tc>
      </w:tr>
      <w:tr w:rsidR="0064754B" w:rsidRPr="002209E1" w14:paraId="29B0E8CE" w14:textId="77777777" w:rsidTr="00D362D4">
        <w:trPr>
          <w:jc w:val="center"/>
        </w:trPr>
        <w:tc>
          <w:tcPr>
            <w:tcW w:w="1411" w:type="dxa"/>
            <w:vAlign w:val="center"/>
          </w:tcPr>
          <w:p w14:paraId="211D27A5" w14:textId="77777777" w:rsidR="0064754B" w:rsidRPr="002209E1" w:rsidRDefault="0064754B" w:rsidP="00D362D4">
            <w:pPr>
              <w:spacing w:after="0"/>
              <w:rPr>
                <w:rFonts w:ascii="Arial" w:hAnsi="Arial" w:cs="Arial"/>
                <w:b/>
                <w:sz w:val="16"/>
                <w:szCs w:val="16"/>
              </w:rPr>
            </w:pPr>
            <w:r w:rsidRPr="002209E1">
              <w:rPr>
                <w:rFonts w:ascii="Arial" w:hAnsi="Arial" w:cs="Arial"/>
                <w:b/>
                <w:sz w:val="16"/>
                <w:szCs w:val="16"/>
              </w:rPr>
              <w:t>Layout</w:t>
            </w:r>
          </w:p>
        </w:tc>
        <w:tc>
          <w:tcPr>
            <w:tcW w:w="4113" w:type="dxa"/>
            <w:gridSpan w:val="2"/>
          </w:tcPr>
          <w:p w14:paraId="7686B8C8" w14:textId="77777777" w:rsidR="0064754B" w:rsidRPr="002209E1" w:rsidRDefault="0064754B" w:rsidP="00D362D4">
            <w:pPr>
              <w:spacing w:after="0"/>
              <w:rPr>
                <w:rFonts w:ascii="Arial" w:hAnsi="Arial" w:cs="Arial"/>
                <w:sz w:val="16"/>
                <w:szCs w:val="16"/>
              </w:rPr>
            </w:pPr>
            <w:r w:rsidRPr="002209E1">
              <w:rPr>
                <w:rFonts w:ascii="Arial" w:hAnsi="Arial" w:cs="Arial"/>
                <w:sz w:val="16"/>
                <w:szCs w:val="16"/>
              </w:rPr>
              <w:t>Hexagonal grid with 7 macro sites and 3 sectors per site with wrap around</w:t>
            </w:r>
          </w:p>
        </w:tc>
        <w:tc>
          <w:tcPr>
            <w:tcW w:w="4109" w:type="dxa"/>
            <w:gridSpan w:val="2"/>
          </w:tcPr>
          <w:p w14:paraId="296BDAAD" w14:textId="77777777" w:rsidR="0064754B" w:rsidRPr="002209E1" w:rsidRDefault="0064754B" w:rsidP="00D362D4">
            <w:pPr>
              <w:spacing w:after="0"/>
              <w:rPr>
                <w:rFonts w:ascii="Arial" w:hAnsi="Arial" w:cs="Arial"/>
                <w:sz w:val="16"/>
                <w:szCs w:val="16"/>
              </w:rPr>
            </w:pPr>
            <w:r w:rsidRPr="002209E1">
              <w:rPr>
                <w:rFonts w:ascii="Arial" w:hAnsi="Arial" w:cs="Arial"/>
                <w:sz w:val="16"/>
                <w:szCs w:val="16"/>
              </w:rPr>
              <w:t>12 TRPs per 120m x 50m x 3m</w:t>
            </w:r>
          </w:p>
        </w:tc>
      </w:tr>
      <w:tr w:rsidR="0064754B" w:rsidRPr="002209E1" w14:paraId="33368013" w14:textId="77777777" w:rsidTr="00D362D4">
        <w:trPr>
          <w:jc w:val="center"/>
        </w:trPr>
        <w:tc>
          <w:tcPr>
            <w:tcW w:w="1411" w:type="dxa"/>
            <w:vAlign w:val="center"/>
          </w:tcPr>
          <w:p w14:paraId="02DFE508" w14:textId="77777777" w:rsidR="0064754B" w:rsidRPr="002209E1" w:rsidRDefault="0064754B" w:rsidP="00D362D4">
            <w:pPr>
              <w:spacing w:after="0"/>
              <w:rPr>
                <w:rFonts w:ascii="Arial" w:hAnsi="Arial" w:cs="Arial"/>
                <w:b/>
                <w:sz w:val="16"/>
                <w:szCs w:val="16"/>
              </w:rPr>
            </w:pPr>
            <w:r w:rsidRPr="002209E1">
              <w:rPr>
                <w:rFonts w:ascii="Arial" w:hAnsi="Arial" w:cs="Arial"/>
                <w:b/>
                <w:sz w:val="16"/>
                <w:szCs w:val="16"/>
              </w:rPr>
              <w:t>Inter-BS (2D) distance</w:t>
            </w:r>
          </w:p>
        </w:tc>
        <w:tc>
          <w:tcPr>
            <w:tcW w:w="2056" w:type="dxa"/>
          </w:tcPr>
          <w:p w14:paraId="62620E3D" w14:textId="77777777" w:rsidR="0064754B" w:rsidRPr="002209E1" w:rsidRDefault="0064754B" w:rsidP="00D362D4">
            <w:pPr>
              <w:spacing w:after="0"/>
              <w:rPr>
                <w:rFonts w:ascii="Arial" w:hAnsi="Arial" w:cs="Arial"/>
                <w:sz w:val="16"/>
                <w:szCs w:val="16"/>
              </w:rPr>
            </w:pPr>
            <w:r w:rsidRPr="002209E1">
              <w:rPr>
                <w:rFonts w:ascii="Arial" w:hAnsi="Arial" w:cs="Arial"/>
                <w:sz w:val="16"/>
                <w:szCs w:val="16"/>
              </w:rPr>
              <w:t>500m</w:t>
            </w:r>
          </w:p>
        </w:tc>
        <w:tc>
          <w:tcPr>
            <w:tcW w:w="2057" w:type="dxa"/>
          </w:tcPr>
          <w:p w14:paraId="66C92C0D" w14:textId="77777777" w:rsidR="0064754B" w:rsidRPr="002209E1" w:rsidRDefault="0064754B" w:rsidP="00D362D4">
            <w:pPr>
              <w:spacing w:after="0"/>
              <w:rPr>
                <w:rFonts w:ascii="Arial" w:hAnsi="Arial" w:cs="Arial"/>
                <w:sz w:val="16"/>
                <w:szCs w:val="16"/>
              </w:rPr>
            </w:pPr>
            <w:r w:rsidRPr="002209E1">
              <w:rPr>
                <w:rFonts w:ascii="Arial" w:hAnsi="Arial" w:cs="Arial"/>
                <w:sz w:val="16"/>
                <w:szCs w:val="16"/>
              </w:rPr>
              <w:t>200m</w:t>
            </w:r>
          </w:p>
        </w:tc>
        <w:tc>
          <w:tcPr>
            <w:tcW w:w="4109" w:type="dxa"/>
            <w:gridSpan w:val="2"/>
          </w:tcPr>
          <w:p w14:paraId="4EABE329" w14:textId="77777777" w:rsidR="0064754B" w:rsidRPr="002209E1" w:rsidRDefault="0064754B" w:rsidP="00D362D4">
            <w:pPr>
              <w:spacing w:after="0"/>
              <w:rPr>
                <w:rFonts w:ascii="Arial" w:hAnsi="Arial" w:cs="Arial"/>
                <w:sz w:val="16"/>
                <w:szCs w:val="16"/>
              </w:rPr>
            </w:pPr>
            <w:r w:rsidRPr="002209E1">
              <w:rPr>
                <w:rFonts w:ascii="Arial" w:hAnsi="Arial" w:cs="Arial"/>
                <w:sz w:val="16"/>
                <w:szCs w:val="16"/>
              </w:rPr>
              <w:t>20m</w:t>
            </w:r>
          </w:p>
        </w:tc>
      </w:tr>
      <w:tr w:rsidR="0064754B" w:rsidRPr="002209E1" w14:paraId="0E251525" w14:textId="77777777" w:rsidTr="00D362D4">
        <w:trPr>
          <w:jc w:val="center"/>
        </w:trPr>
        <w:tc>
          <w:tcPr>
            <w:tcW w:w="1411" w:type="dxa"/>
            <w:vAlign w:val="center"/>
          </w:tcPr>
          <w:p w14:paraId="4CDC2D1F" w14:textId="77777777" w:rsidR="0064754B" w:rsidRPr="002209E1" w:rsidRDefault="0064754B" w:rsidP="00D362D4">
            <w:pPr>
              <w:spacing w:after="0"/>
              <w:rPr>
                <w:rFonts w:ascii="Arial" w:hAnsi="Arial" w:cs="Arial"/>
                <w:b/>
                <w:sz w:val="16"/>
                <w:szCs w:val="16"/>
                <w:lang w:val="fr-FR"/>
              </w:rPr>
            </w:pPr>
            <w:r w:rsidRPr="002209E1">
              <w:rPr>
                <w:rFonts w:ascii="Arial" w:hAnsi="Arial" w:cs="Arial"/>
                <w:b/>
                <w:sz w:val="16"/>
                <w:szCs w:val="16"/>
                <w:lang w:val="fr-FR"/>
              </w:rPr>
              <w:t>Minimum BS-UE (2D) distance</w:t>
            </w:r>
          </w:p>
        </w:tc>
        <w:tc>
          <w:tcPr>
            <w:tcW w:w="2056" w:type="dxa"/>
          </w:tcPr>
          <w:p w14:paraId="35BBDE65" w14:textId="77777777" w:rsidR="0064754B" w:rsidRPr="002209E1" w:rsidRDefault="0064754B" w:rsidP="00D362D4">
            <w:pPr>
              <w:spacing w:after="0"/>
              <w:rPr>
                <w:rFonts w:ascii="Arial" w:hAnsi="Arial" w:cs="Arial"/>
                <w:sz w:val="16"/>
                <w:szCs w:val="16"/>
              </w:rPr>
            </w:pPr>
            <w:r w:rsidRPr="002209E1">
              <w:rPr>
                <w:rFonts w:ascii="Arial" w:hAnsi="Arial" w:cs="Arial"/>
                <w:sz w:val="16"/>
                <w:szCs w:val="16"/>
              </w:rPr>
              <w:t>35m</w:t>
            </w:r>
          </w:p>
        </w:tc>
        <w:tc>
          <w:tcPr>
            <w:tcW w:w="2057" w:type="dxa"/>
          </w:tcPr>
          <w:p w14:paraId="034FA442" w14:textId="77777777" w:rsidR="0064754B" w:rsidRPr="002209E1" w:rsidRDefault="0064754B" w:rsidP="00D362D4">
            <w:pPr>
              <w:spacing w:after="0"/>
              <w:rPr>
                <w:rFonts w:ascii="Arial" w:hAnsi="Arial" w:cs="Arial"/>
                <w:sz w:val="16"/>
                <w:szCs w:val="16"/>
              </w:rPr>
            </w:pPr>
            <w:r w:rsidRPr="002209E1">
              <w:rPr>
                <w:rFonts w:ascii="Arial" w:hAnsi="Arial" w:cs="Arial"/>
                <w:sz w:val="16"/>
                <w:szCs w:val="16"/>
              </w:rPr>
              <w:t>35m</w:t>
            </w:r>
          </w:p>
        </w:tc>
        <w:tc>
          <w:tcPr>
            <w:tcW w:w="4109" w:type="dxa"/>
            <w:gridSpan w:val="2"/>
          </w:tcPr>
          <w:p w14:paraId="215D2A1B" w14:textId="77777777" w:rsidR="0064754B" w:rsidRPr="002209E1" w:rsidRDefault="0064754B" w:rsidP="00D362D4">
            <w:pPr>
              <w:spacing w:after="0"/>
              <w:rPr>
                <w:rFonts w:ascii="Arial" w:hAnsi="Arial" w:cs="Arial"/>
                <w:sz w:val="16"/>
                <w:szCs w:val="16"/>
              </w:rPr>
            </w:pPr>
            <w:r w:rsidRPr="002209E1">
              <w:rPr>
                <w:rFonts w:ascii="Arial" w:hAnsi="Arial" w:cs="Arial"/>
                <w:sz w:val="16"/>
                <w:szCs w:val="16"/>
              </w:rPr>
              <w:t>0m</w:t>
            </w:r>
          </w:p>
        </w:tc>
      </w:tr>
      <w:tr w:rsidR="0064754B" w:rsidRPr="002209E1" w14:paraId="6FEB4A13" w14:textId="77777777" w:rsidTr="00D362D4">
        <w:trPr>
          <w:jc w:val="center"/>
        </w:trPr>
        <w:tc>
          <w:tcPr>
            <w:tcW w:w="1411" w:type="dxa"/>
            <w:vAlign w:val="center"/>
          </w:tcPr>
          <w:p w14:paraId="3FA8F3EC" w14:textId="77777777" w:rsidR="0064754B" w:rsidRPr="002209E1" w:rsidRDefault="0064754B" w:rsidP="00D362D4">
            <w:pPr>
              <w:spacing w:after="0"/>
              <w:rPr>
                <w:rFonts w:ascii="Arial" w:hAnsi="Arial" w:cs="Arial"/>
                <w:b/>
                <w:sz w:val="16"/>
                <w:szCs w:val="16"/>
                <w:lang w:val="fr-FR"/>
              </w:rPr>
            </w:pPr>
            <w:r w:rsidRPr="002209E1">
              <w:rPr>
                <w:rFonts w:ascii="Arial" w:hAnsi="Arial" w:cs="Arial"/>
                <w:b/>
                <w:sz w:val="16"/>
                <w:szCs w:val="16"/>
                <w:lang w:val="fr-FR"/>
              </w:rPr>
              <w:t>Minimum UE-UE (2D) distance</w:t>
            </w:r>
          </w:p>
        </w:tc>
        <w:tc>
          <w:tcPr>
            <w:tcW w:w="2056" w:type="dxa"/>
          </w:tcPr>
          <w:p w14:paraId="4FA28983" w14:textId="77777777" w:rsidR="0064754B" w:rsidRPr="002209E1" w:rsidRDefault="0064754B" w:rsidP="00D362D4">
            <w:pPr>
              <w:spacing w:after="0"/>
              <w:rPr>
                <w:rFonts w:ascii="Arial" w:hAnsi="Arial" w:cs="Arial"/>
                <w:sz w:val="16"/>
                <w:szCs w:val="16"/>
              </w:rPr>
            </w:pPr>
            <w:r w:rsidRPr="002209E1">
              <w:rPr>
                <w:rFonts w:ascii="Arial" w:hAnsi="Arial" w:cs="Arial"/>
                <w:sz w:val="16"/>
                <w:szCs w:val="16"/>
              </w:rPr>
              <w:t>1m</w:t>
            </w:r>
          </w:p>
        </w:tc>
        <w:tc>
          <w:tcPr>
            <w:tcW w:w="2057" w:type="dxa"/>
          </w:tcPr>
          <w:p w14:paraId="29824C32" w14:textId="77777777" w:rsidR="0064754B" w:rsidRPr="002209E1" w:rsidRDefault="0064754B" w:rsidP="00D362D4">
            <w:pPr>
              <w:spacing w:after="0"/>
              <w:rPr>
                <w:rFonts w:ascii="Arial" w:hAnsi="Arial" w:cs="Arial"/>
                <w:sz w:val="16"/>
                <w:szCs w:val="16"/>
              </w:rPr>
            </w:pPr>
            <w:r w:rsidRPr="002209E1">
              <w:rPr>
                <w:rFonts w:ascii="Arial" w:hAnsi="Arial" w:cs="Arial"/>
                <w:sz w:val="16"/>
                <w:szCs w:val="16"/>
              </w:rPr>
              <w:t>1m</w:t>
            </w:r>
          </w:p>
        </w:tc>
        <w:tc>
          <w:tcPr>
            <w:tcW w:w="4109" w:type="dxa"/>
            <w:gridSpan w:val="2"/>
          </w:tcPr>
          <w:p w14:paraId="06B1D955" w14:textId="77777777" w:rsidR="0064754B" w:rsidRPr="002209E1" w:rsidRDefault="0064754B" w:rsidP="00D362D4">
            <w:pPr>
              <w:spacing w:after="0"/>
              <w:rPr>
                <w:rFonts w:ascii="Arial" w:hAnsi="Arial" w:cs="Arial"/>
                <w:sz w:val="16"/>
                <w:szCs w:val="16"/>
              </w:rPr>
            </w:pPr>
            <w:r w:rsidRPr="002209E1">
              <w:rPr>
                <w:rFonts w:ascii="Arial" w:hAnsi="Arial" w:cs="Arial"/>
                <w:sz w:val="16"/>
                <w:szCs w:val="16"/>
              </w:rPr>
              <w:t>1m</w:t>
            </w:r>
          </w:p>
        </w:tc>
      </w:tr>
      <w:tr w:rsidR="0064754B" w:rsidRPr="002209E1" w14:paraId="546AC58F" w14:textId="77777777" w:rsidTr="00D362D4">
        <w:trPr>
          <w:jc w:val="center"/>
        </w:trPr>
        <w:tc>
          <w:tcPr>
            <w:tcW w:w="1411" w:type="dxa"/>
            <w:vAlign w:val="center"/>
          </w:tcPr>
          <w:p w14:paraId="30859D96" w14:textId="77777777" w:rsidR="0064754B" w:rsidRPr="002209E1" w:rsidRDefault="0064754B" w:rsidP="00D362D4">
            <w:pPr>
              <w:spacing w:after="0"/>
              <w:rPr>
                <w:rFonts w:ascii="Arial" w:hAnsi="Arial" w:cs="Arial"/>
                <w:b/>
                <w:sz w:val="16"/>
                <w:szCs w:val="16"/>
              </w:rPr>
            </w:pPr>
            <w:r w:rsidRPr="002209E1">
              <w:rPr>
                <w:rFonts w:ascii="Arial" w:hAnsi="Arial" w:cs="Arial"/>
                <w:b/>
                <w:sz w:val="16"/>
                <w:szCs w:val="16"/>
              </w:rPr>
              <w:t>BS antenna height</w:t>
            </w:r>
          </w:p>
        </w:tc>
        <w:tc>
          <w:tcPr>
            <w:tcW w:w="2056" w:type="dxa"/>
          </w:tcPr>
          <w:p w14:paraId="10FB3F83" w14:textId="77777777" w:rsidR="0064754B" w:rsidRPr="002209E1" w:rsidRDefault="0064754B" w:rsidP="00D362D4">
            <w:pPr>
              <w:spacing w:after="0"/>
              <w:rPr>
                <w:rFonts w:ascii="Arial" w:hAnsi="Arial" w:cs="Arial"/>
                <w:sz w:val="16"/>
                <w:szCs w:val="16"/>
              </w:rPr>
            </w:pPr>
            <w:r w:rsidRPr="002209E1">
              <w:rPr>
                <w:rFonts w:ascii="Arial" w:hAnsi="Arial" w:cs="Arial"/>
                <w:sz w:val="16"/>
                <w:szCs w:val="16"/>
              </w:rPr>
              <w:t>25m</w:t>
            </w:r>
          </w:p>
        </w:tc>
        <w:tc>
          <w:tcPr>
            <w:tcW w:w="2057" w:type="dxa"/>
          </w:tcPr>
          <w:p w14:paraId="11C04B07" w14:textId="77777777" w:rsidR="0064754B" w:rsidRPr="002209E1" w:rsidRDefault="0064754B" w:rsidP="00D362D4">
            <w:pPr>
              <w:spacing w:after="0"/>
              <w:rPr>
                <w:rFonts w:ascii="Arial" w:hAnsi="Arial" w:cs="Arial"/>
                <w:sz w:val="16"/>
                <w:szCs w:val="16"/>
              </w:rPr>
            </w:pPr>
            <w:r w:rsidRPr="002209E1">
              <w:rPr>
                <w:rFonts w:ascii="Arial" w:hAnsi="Arial" w:cs="Arial"/>
                <w:sz w:val="16"/>
                <w:szCs w:val="16"/>
              </w:rPr>
              <w:t>25m</w:t>
            </w:r>
          </w:p>
        </w:tc>
        <w:tc>
          <w:tcPr>
            <w:tcW w:w="4109" w:type="dxa"/>
            <w:gridSpan w:val="2"/>
          </w:tcPr>
          <w:p w14:paraId="190AF522" w14:textId="77777777" w:rsidR="0064754B" w:rsidRPr="002209E1" w:rsidRDefault="0064754B" w:rsidP="00D362D4">
            <w:pPr>
              <w:spacing w:after="0"/>
              <w:rPr>
                <w:rFonts w:ascii="Arial" w:hAnsi="Arial" w:cs="Arial"/>
                <w:sz w:val="16"/>
                <w:szCs w:val="16"/>
              </w:rPr>
            </w:pPr>
            <w:r w:rsidRPr="002209E1">
              <w:rPr>
                <w:rFonts w:ascii="Arial" w:hAnsi="Arial" w:cs="Arial"/>
                <w:sz w:val="16"/>
                <w:szCs w:val="16"/>
              </w:rPr>
              <w:t>3m</w:t>
            </w:r>
          </w:p>
        </w:tc>
      </w:tr>
      <w:tr w:rsidR="0064754B" w:rsidRPr="002209E1" w14:paraId="0FFFEB80" w14:textId="77777777" w:rsidTr="00D362D4">
        <w:trPr>
          <w:jc w:val="center"/>
        </w:trPr>
        <w:tc>
          <w:tcPr>
            <w:tcW w:w="1411" w:type="dxa"/>
            <w:vAlign w:val="center"/>
          </w:tcPr>
          <w:p w14:paraId="1F29DF3C" w14:textId="77777777" w:rsidR="0064754B" w:rsidRPr="002209E1" w:rsidRDefault="0064754B" w:rsidP="00D362D4">
            <w:pPr>
              <w:spacing w:after="0"/>
              <w:rPr>
                <w:rFonts w:ascii="Arial" w:hAnsi="Arial" w:cs="Arial"/>
                <w:b/>
                <w:sz w:val="16"/>
                <w:szCs w:val="16"/>
              </w:rPr>
            </w:pPr>
            <w:r w:rsidRPr="002209E1">
              <w:rPr>
                <w:rFonts w:ascii="Arial" w:hAnsi="Arial" w:cs="Arial"/>
                <w:b/>
                <w:sz w:val="16"/>
                <w:szCs w:val="16"/>
              </w:rPr>
              <w:t>UE distribution</w:t>
            </w:r>
          </w:p>
        </w:tc>
        <w:tc>
          <w:tcPr>
            <w:tcW w:w="2056" w:type="dxa"/>
          </w:tcPr>
          <w:p w14:paraId="2465C3EF" w14:textId="77777777" w:rsidR="0064754B" w:rsidRPr="002209E1" w:rsidRDefault="0064754B" w:rsidP="00D362D4">
            <w:pPr>
              <w:spacing w:after="0"/>
              <w:rPr>
                <w:rFonts w:ascii="Arial" w:hAnsi="Arial" w:cs="Arial"/>
                <w:sz w:val="16"/>
                <w:szCs w:val="16"/>
              </w:rPr>
            </w:pPr>
            <w:r w:rsidRPr="002209E1">
              <w:rPr>
                <w:rFonts w:ascii="Arial" w:hAnsi="Arial" w:cs="Arial"/>
                <w:sz w:val="16"/>
                <w:szCs w:val="16"/>
              </w:rPr>
              <w:t>UE Clustering</w:t>
            </w:r>
          </w:p>
        </w:tc>
        <w:tc>
          <w:tcPr>
            <w:tcW w:w="2057" w:type="dxa"/>
          </w:tcPr>
          <w:p w14:paraId="6F1A7812" w14:textId="77777777" w:rsidR="0064754B" w:rsidRPr="002209E1" w:rsidRDefault="0064754B" w:rsidP="00D362D4">
            <w:pPr>
              <w:spacing w:after="0"/>
              <w:rPr>
                <w:rFonts w:ascii="Arial" w:hAnsi="Arial" w:cs="Arial"/>
                <w:sz w:val="16"/>
                <w:szCs w:val="16"/>
              </w:rPr>
            </w:pPr>
            <w:r w:rsidRPr="002209E1">
              <w:rPr>
                <w:rFonts w:ascii="Arial" w:hAnsi="Arial" w:cs="Arial"/>
                <w:sz w:val="16"/>
                <w:szCs w:val="16"/>
              </w:rPr>
              <w:t>UE Clustering</w:t>
            </w:r>
          </w:p>
        </w:tc>
        <w:tc>
          <w:tcPr>
            <w:tcW w:w="4109" w:type="dxa"/>
            <w:gridSpan w:val="2"/>
          </w:tcPr>
          <w:p w14:paraId="657D38FB" w14:textId="77777777" w:rsidR="0064754B" w:rsidRPr="002209E1" w:rsidRDefault="0064754B" w:rsidP="00D362D4">
            <w:pPr>
              <w:spacing w:after="0"/>
              <w:rPr>
                <w:rFonts w:ascii="Arial" w:hAnsi="Arial" w:cs="Arial"/>
                <w:sz w:val="16"/>
                <w:szCs w:val="16"/>
              </w:rPr>
            </w:pPr>
            <w:r w:rsidRPr="002209E1">
              <w:rPr>
                <w:rFonts w:ascii="Arial" w:hAnsi="Arial" w:cs="Arial"/>
                <w:sz w:val="16"/>
                <w:szCs w:val="16"/>
              </w:rPr>
              <w:t>Uniform</w:t>
            </w:r>
          </w:p>
        </w:tc>
      </w:tr>
      <w:tr w:rsidR="0064754B" w:rsidRPr="002209E1" w14:paraId="3D165602" w14:textId="77777777" w:rsidTr="00D362D4">
        <w:trPr>
          <w:jc w:val="center"/>
        </w:trPr>
        <w:tc>
          <w:tcPr>
            <w:tcW w:w="1411" w:type="dxa"/>
            <w:vAlign w:val="center"/>
          </w:tcPr>
          <w:p w14:paraId="67FA39B5" w14:textId="77777777" w:rsidR="0064754B" w:rsidRPr="002209E1" w:rsidRDefault="0064754B" w:rsidP="00D362D4">
            <w:pPr>
              <w:spacing w:after="0"/>
              <w:rPr>
                <w:rFonts w:ascii="Arial" w:hAnsi="Arial" w:cs="Arial"/>
                <w:b/>
                <w:sz w:val="16"/>
                <w:szCs w:val="16"/>
              </w:rPr>
            </w:pPr>
            <w:r w:rsidRPr="002209E1">
              <w:rPr>
                <w:rFonts w:ascii="Arial" w:hAnsi="Arial" w:cs="Arial"/>
                <w:b/>
                <w:sz w:val="16"/>
                <w:szCs w:val="16"/>
              </w:rPr>
              <w:t xml:space="preserve">UE number per macro/indoor TRP (per direction) (M) </w:t>
            </w:r>
          </w:p>
        </w:tc>
        <w:tc>
          <w:tcPr>
            <w:tcW w:w="2056" w:type="dxa"/>
          </w:tcPr>
          <w:p w14:paraId="0584B50A" w14:textId="77777777" w:rsidR="0064754B" w:rsidRPr="002209E1" w:rsidRDefault="0064754B" w:rsidP="00D362D4">
            <w:pPr>
              <w:spacing w:after="0"/>
              <w:rPr>
                <w:rFonts w:ascii="Arial" w:hAnsi="Arial" w:cs="Arial"/>
                <w:sz w:val="16"/>
                <w:szCs w:val="16"/>
              </w:rPr>
            </w:pPr>
            <w:r w:rsidRPr="002209E1">
              <w:rPr>
                <w:rFonts w:ascii="Arial" w:hAnsi="Arial" w:cs="Arial"/>
                <w:sz w:val="16"/>
                <w:szCs w:val="16"/>
              </w:rPr>
              <w:t>20</w:t>
            </w:r>
          </w:p>
        </w:tc>
        <w:tc>
          <w:tcPr>
            <w:tcW w:w="2057" w:type="dxa"/>
          </w:tcPr>
          <w:p w14:paraId="4F2203C5" w14:textId="77777777" w:rsidR="0064754B" w:rsidRPr="002209E1" w:rsidRDefault="0064754B" w:rsidP="00D362D4">
            <w:pPr>
              <w:spacing w:after="0"/>
              <w:rPr>
                <w:rFonts w:ascii="Arial" w:hAnsi="Arial" w:cs="Arial"/>
                <w:sz w:val="16"/>
                <w:szCs w:val="16"/>
              </w:rPr>
            </w:pPr>
            <w:r w:rsidRPr="002209E1">
              <w:rPr>
                <w:rFonts w:ascii="Arial" w:hAnsi="Arial" w:cs="Arial"/>
                <w:sz w:val="16"/>
                <w:szCs w:val="16"/>
              </w:rPr>
              <w:t>10</w:t>
            </w:r>
          </w:p>
        </w:tc>
        <w:tc>
          <w:tcPr>
            <w:tcW w:w="4109" w:type="dxa"/>
            <w:gridSpan w:val="2"/>
          </w:tcPr>
          <w:p w14:paraId="66F76CD0" w14:textId="77777777" w:rsidR="0064754B" w:rsidRPr="002209E1" w:rsidRDefault="0064754B" w:rsidP="00D362D4">
            <w:pPr>
              <w:spacing w:after="0"/>
              <w:rPr>
                <w:rFonts w:ascii="Arial" w:hAnsi="Arial" w:cs="Arial"/>
                <w:sz w:val="16"/>
                <w:szCs w:val="16"/>
              </w:rPr>
            </w:pPr>
            <w:r w:rsidRPr="002209E1">
              <w:rPr>
                <w:rFonts w:ascii="Arial" w:hAnsi="Arial" w:cs="Arial"/>
                <w:sz w:val="16"/>
                <w:szCs w:val="16"/>
              </w:rPr>
              <w:t>10</w:t>
            </w:r>
          </w:p>
        </w:tc>
      </w:tr>
      <w:tr w:rsidR="0064754B" w:rsidRPr="002209E1" w14:paraId="23DCE481" w14:textId="77777777" w:rsidTr="00D362D4">
        <w:trPr>
          <w:jc w:val="center"/>
        </w:trPr>
        <w:tc>
          <w:tcPr>
            <w:tcW w:w="1411" w:type="dxa"/>
            <w:vAlign w:val="center"/>
          </w:tcPr>
          <w:p w14:paraId="1CEE5A87" w14:textId="77777777" w:rsidR="0064754B" w:rsidRPr="002209E1" w:rsidRDefault="0064754B" w:rsidP="00D362D4">
            <w:pPr>
              <w:spacing w:after="0"/>
              <w:rPr>
                <w:rFonts w:ascii="Arial" w:hAnsi="Arial" w:cs="Arial"/>
                <w:b/>
                <w:sz w:val="16"/>
                <w:szCs w:val="16"/>
              </w:rPr>
            </w:pPr>
            <w:r w:rsidRPr="002209E1">
              <w:rPr>
                <w:rFonts w:ascii="Arial" w:hAnsi="Arial" w:cs="Arial"/>
                <w:b/>
                <w:sz w:val="16"/>
                <w:szCs w:val="16"/>
              </w:rPr>
              <w:t>UE cluster number per macro cell (X)</w:t>
            </w:r>
          </w:p>
        </w:tc>
        <w:tc>
          <w:tcPr>
            <w:tcW w:w="2056" w:type="dxa"/>
          </w:tcPr>
          <w:p w14:paraId="7F13B1AC" w14:textId="77777777" w:rsidR="0064754B" w:rsidRPr="002209E1" w:rsidRDefault="0064754B" w:rsidP="00D362D4">
            <w:pPr>
              <w:spacing w:after="0"/>
              <w:rPr>
                <w:rFonts w:ascii="Arial" w:hAnsi="Arial" w:cs="Arial"/>
                <w:sz w:val="16"/>
                <w:szCs w:val="16"/>
              </w:rPr>
            </w:pPr>
            <w:r w:rsidRPr="002209E1">
              <w:rPr>
                <w:rFonts w:ascii="Arial" w:hAnsi="Arial" w:cs="Arial"/>
                <w:sz w:val="16"/>
                <w:szCs w:val="16"/>
              </w:rPr>
              <w:t>2</w:t>
            </w:r>
          </w:p>
        </w:tc>
        <w:tc>
          <w:tcPr>
            <w:tcW w:w="2057" w:type="dxa"/>
          </w:tcPr>
          <w:p w14:paraId="31942260" w14:textId="77777777" w:rsidR="0064754B" w:rsidRPr="002209E1" w:rsidRDefault="0064754B" w:rsidP="00D362D4">
            <w:pPr>
              <w:spacing w:after="0"/>
              <w:rPr>
                <w:rFonts w:ascii="Arial" w:hAnsi="Arial" w:cs="Arial"/>
                <w:sz w:val="16"/>
                <w:szCs w:val="16"/>
              </w:rPr>
            </w:pPr>
            <w:r w:rsidRPr="002209E1">
              <w:rPr>
                <w:rFonts w:ascii="Arial" w:hAnsi="Arial" w:cs="Arial"/>
                <w:sz w:val="16"/>
                <w:szCs w:val="16"/>
              </w:rPr>
              <w:t>1</w:t>
            </w:r>
          </w:p>
        </w:tc>
        <w:tc>
          <w:tcPr>
            <w:tcW w:w="4109" w:type="dxa"/>
            <w:gridSpan w:val="2"/>
          </w:tcPr>
          <w:p w14:paraId="1AF77F57" w14:textId="77777777" w:rsidR="0064754B" w:rsidRPr="002209E1" w:rsidRDefault="0064754B" w:rsidP="00D362D4">
            <w:pPr>
              <w:spacing w:after="0"/>
              <w:rPr>
                <w:rFonts w:ascii="Arial" w:hAnsi="Arial" w:cs="Arial"/>
                <w:sz w:val="16"/>
                <w:szCs w:val="16"/>
              </w:rPr>
            </w:pPr>
            <w:r w:rsidRPr="002209E1">
              <w:rPr>
                <w:rFonts w:ascii="Arial" w:hAnsi="Arial" w:cs="Arial"/>
                <w:sz w:val="16"/>
                <w:szCs w:val="16"/>
              </w:rPr>
              <w:t>-</w:t>
            </w:r>
          </w:p>
        </w:tc>
      </w:tr>
      <w:tr w:rsidR="0064754B" w:rsidRPr="002209E1" w14:paraId="183E3FEE" w14:textId="77777777" w:rsidTr="00D362D4">
        <w:trPr>
          <w:jc w:val="center"/>
        </w:trPr>
        <w:tc>
          <w:tcPr>
            <w:tcW w:w="1411" w:type="dxa"/>
            <w:vAlign w:val="center"/>
          </w:tcPr>
          <w:p w14:paraId="6C36EFAB" w14:textId="77777777" w:rsidR="0064754B" w:rsidRPr="002209E1" w:rsidRDefault="0064754B" w:rsidP="00B87403">
            <w:pPr>
              <w:spacing w:after="0"/>
              <w:rPr>
                <w:rFonts w:ascii="Arial" w:hAnsi="Arial" w:cs="Arial"/>
                <w:b/>
                <w:sz w:val="16"/>
                <w:szCs w:val="16"/>
              </w:rPr>
            </w:pPr>
            <w:r w:rsidRPr="002209E1">
              <w:rPr>
                <w:rFonts w:ascii="Arial" w:hAnsi="Arial" w:cs="Arial"/>
                <w:b/>
                <w:sz w:val="16"/>
                <w:szCs w:val="16"/>
              </w:rPr>
              <w:t>UE number per cluster</w:t>
            </w:r>
          </w:p>
        </w:tc>
        <w:tc>
          <w:tcPr>
            <w:tcW w:w="2056" w:type="dxa"/>
          </w:tcPr>
          <w:p w14:paraId="129565EA" w14:textId="77777777" w:rsidR="0064754B" w:rsidRPr="002209E1" w:rsidRDefault="0064754B" w:rsidP="00B87403">
            <w:pPr>
              <w:spacing w:after="0"/>
              <w:rPr>
                <w:rFonts w:ascii="Arial" w:hAnsi="Arial" w:cs="Arial"/>
                <w:sz w:val="16"/>
                <w:szCs w:val="16"/>
              </w:rPr>
            </w:pPr>
            <w:r w:rsidRPr="002209E1">
              <w:rPr>
                <w:rFonts w:ascii="Arial" w:hAnsi="Arial" w:cs="Arial"/>
                <w:sz w:val="16"/>
                <w:szCs w:val="16"/>
                <w:lang w:eastAsia="zh-CN"/>
              </w:rPr>
              <w:t>8</w:t>
            </w:r>
          </w:p>
        </w:tc>
        <w:tc>
          <w:tcPr>
            <w:tcW w:w="2057" w:type="dxa"/>
          </w:tcPr>
          <w:p w14:paraId="08737FFA" w14:textId="77777777" w:rsidR="0064754B" w:rsidRPr="002209E1" w:rsidRDefault="0064754B" w:rsidP="00B87403">
            <w:pPr>
              <w:spacing w:after="0"/>
              <w:rPr>
                <w:rFonts w:ascii="Arial" w:hAnsi="Arial" w:cs="Arial"/>
                <w:sz w:val="16"/>
                <w:szCs w:val="16"/>
              </w:rPr>
            </w:pPr>
            <w:r w:rsidRPr="002209E1">
              <w:rPr>
                <w:rFonts w:ascii="Arial" w:hAnsi="Arial" w:cs="Arial"/>
                <w:sz w:val="16"/>
                <w:szCs w:val="16"/>
                <w:lang w:eastAsia="zh-CN"/>
              </w:rPr>
              <w:t>8</w:t>
            </w:r>
          </w:p>
        </w:tc>
        <w:tc>
          <w:tcPr>
            <w:tcW w:w="4109" w:type="dxa"/>
            <w:gridSpan w:val="2"/>
          </w:tcPr>
          <w:p w14:paraId="5201559D" w14:textId="77777777" w:rsidR="0064754B" w:rsidRPr="002209E1" w:rsidRDefault="0064754B" w:rsidP="00B87403">
            <w:pPr>
              <w:spacing w:after="0"/>
              <w:rPr>
                <w:rFonts w:ascii="Arial" w:hAnsi="Arial" w:cs="Arial"/>
                <w:sz w:val="16"/>
                <w:szCs w:val="16"/>
              </w:rPr>
            </w:pPr>
            <w:r w:rsidRPr="002209E1">
              <w:rPr>
                <w:rFonts w:ascii="Arial" w:hAnsi="Arial" w:cs="Arial"/>
                <w:sz w:val="16"/>
                <w:szCs w:val="16"/>
                <w:lang w:eastAsia="zh-CN"/>
              </w:rPr>
              <w:t>-</w:t>
            </w:r>
          </w:p>
        </w:tc>
      </w:tr>
      <w:tr w:rsidR="0064754B" w:rsidRPr="002209E1" w14:paraId="533CA5D0" w14:textId="77777777" w:rsidTr="00D362D4">
        <w:trPr>
          <w:jc w:val="center"/>
        </w:trPr>
        <w:tc>
          <w:tcPr>
            <w:tcW w:w="1411" w:type="dxa"/>
            <w:vAlign w:val="center"/>
          </w:tcPr>
          <w:p w14:paraId="27274369" w14:textId="77777777" w:rsidR="0064754B" w:rsidRPr="002209E1" w:rsidRDefault="0064754B" w:rsidP="00B87403">
            <w:pPr>
              <w:spacing w:after="0"/>
              <w:rPr>
                <w:rFonts w:ascii="Arial" w:hAnsi="Arial" w:cs="Arial"/>
                <w:b/>
                <w:sz w:val="16"/>
                <w:szCs w:val="16"/>
              </w:rPr>
            </w:pPr>
            <w:r w:rsidRPr="002209E1">
              <w:rPr>
                <w:rFonts w:ascii="Arial" w:hAnsi="Arial" w:cs="Arial"/>
                <w:b/>
                <w:sz w:val="16"/>
                <w:szCs w:val="16"/>
              </w:rPr>
              <w:t>UE outdoor/indoor proportion</w:t>
            </w:r>
          </w:p>
        </w:tc>
        <w:tc>
          <w:tcPr>
            <w:tcW w:w="2056" w:type="dxa"/>
          </w:tcPr>
          <w:p w14:paraId="2851E498" w14:textId="77777777" w:rsidR="0064754B" w:rsidRPr="002209E1" w:rsidRDefault="0064754B" w:rsidP="00B87403">
            <w:pPr>
              <w:spacing w:after="0"/>
              <w:rPr>
                <w:rFonts w:ascii="Arial" w:hAnsi="Arial" w:cs="Arial"/>
                <w:sz w:val="16"/>
                <w:szCs w:val="16"/>
              </w:rPr>
            </w:pPr>
            <w:r w:rsidRPr="002209E1">
              <w:rPr>
                <w:rFonts w:ascii="Arial" w:hAnsi="Arial" w:cs="Arial"/>
                <w:sz w:val="16"/>
                <w:szCs w:val="16"/>
              </w:rPr>
              <w:t>20% outdoor in cars: 30km/h; 80% indoor in houses: 3km/h</w:t>
            </w:r>
          </w:p>
        </w:tc>
        <w:tc>
          <w:tcPr>
            <w:tcW w:w="2057" w:type="dxa"/>
          </w:tcPr>
          <w:p w14:paraId="68BB5FB3" w14:textId="77777777" w:rsidR="0064754B" w:rsidRPr="002209E1" w:rsidRDefault="0064754B" w:rsidP="00B87403">
            <w:pPr>
              <w:spacing w:after="0"/>
              <w:rPr>
                <w:rFonts w:ascii="Arial" w:hAnsi="Arial" w:cs="Arial"/>
                <w:sz w:val="16"/>
                <w:szCs w:val="16"/>
              </w:rPr>
            </w:pPr>
            <w:r w:rsidRPr="002209E1">
              <w:rPr>
                <w:rFonts w:ascii="Arial" w:hAnsi="Arial" w:cs="Arial"/>
                <w:sz w:val="16"/>
                <w:szCs w:val="16"/>
              </w:rPr>
              <w:t>100% outdoor without car penetration loss: 3km/h</w:t>
            </w:r>
          </w:p>
        </w:tc>
        <w:tc>
          <w:tcPr>
            <w:tcW w:w="4109" w:type="dxa"/>
            <w:gridSpan w:val="2"/>
          </w:tcPr>
          <w:p w14:paraId="775356FA" w14:textId="77777777" w:rsidR="0064754B" w:rsidRPr="002209E1" w:rsidRDefault="0064754B" w:rsidP="00B87403">
            <w:pPr>
              <w:spacing w:after="0"/>
              <w:rPr>
                <w:rFonts w:ascii="Arial" w:hAnsi="Arial" w:cs="Arial"/>
                <w:sz w:val="16"/>
                <w:szCs w:val="16"/>
              </w:rPr>
            </w:pPr>
            <w:r w:rsidRPr="002209E1">
              <w:rPr>
                <w:rFonts w:ascii="Arial" w:hAnsi="Arial" w:cs="Arial"/>
                <w:sz w:val="16"/>
                <w:szCs w:val="16"/>
              </w:rPr>
              <w:t>100% indoor in houses: 3km/h</w:t>
            </w:r>
          </w:p>
        </w:tc>
      </w:tr>
      <w:tr w:rsidR="0064754B" w:rsidRPr="002209E1" w14:paraId="287CE58E" w14:textId="77777777" w:rsidTr="00D362D4">
        <w:trPr>
          <w:jc w:val="center"/>
        </w:trPr>
        <w:tc>
          <w:tcPr>
            <w:tcW w:w="1411" w:type="dxa"/>
            <w:vAlign w:val="center"/>
          </w:tcPr>
          <w:p w14:paraId="58B1F31A" w14:textId="77777777" w:rsidR="0064754B" w:rsidRPr="002209E1" w:rsidRDefault="0064754B" w:rsidP="00B87403">
            <w:pPr>
              <w:spacing w:after="0"/>
              <w:rPr>
                <w:rFonts w:ascii="Arial" w:hAnsi="Arial" w:cs="Arial"/>
                <w:b/>
                <w:sz w:val="16"/>
                <w:szCs w:val="16"/>
              </w:rPr>
            </w:pPr>
            <w:r w:rsidRPr="002209E1">
              <w:rPr>
                <w:rFonts w:ascii="Arial" w:hAnsi="Arial" w:cs="Arial"/>
                <w:b/>
                <w:sz w:val="16"/>
                <w:szCs w:val="16"/>
              </w:rPr>
              <w:t>Indoor UE height (m)</w:t>
            </w:r>
          </w:p>
        </w:tc>
        <w:tc>
          <w:tcPr>
            <w:tcW w:w="2056" w:type="dxa"/>
          </w:tcPr>
          <w:p w14:paraId="3DC824C8" w14:textId="77777777" w:rsidR="0064754B" w:rsidRPr="002209E1" w:rsidRDefault="0064754B" w:rsidP="00B87403">
            <w:pPr>
              <w:spacing w:after="0"/>
              <w:rPr>
                <w:rFonts w:ascii="Arial" w:hAnsi="Arial" w:cs="Arial"/>
                <w:sz w:val="16"/>
                <w:szCs w:val="16"/>
              </w:rPr>
            </w:pPr>
            <w:r w:rsidRPr="002209E1">
              <w:rPr>
                <w:rFonts w:ascii="Arial" w:hAnsi="Arial" w:cs="Arial"/>
                <w:sz w:val="16"/>
                <w:szCs w:val="16"/>
              </w:rPr>
              <w:t>1.5m</w:t>
            </w:r>
          </w:p>
        </w:tc>
        <w:tc>
          <w:tcPr>
            <w:tcW w:w="2057" w:type="dxa"/>
          </w:tcPr>
          <w:p w14:paraId="4237DB8E" w14:textId="77777777" w:rsidR="0064754B" w:rsidRPr="002209E1" w:rsidRDefault="0064754B" w:rsidP="00B87403">
            <w:pPr>
              <w:spacing w:after="0"/>
              <w:rPr>
                <w:rFonts w:ascii="Arial" w:hAnsi="Arial" w:cs="Arial"/>
                <w:sz w:val="16"/>
                <w:szCs w:val="16"/>
              </w:rPr>
            </w:pPr>
            <w:r w:rsidRPr="002209E1">
              <w:rPr>
                <w:rFonts w:ascii="Arial" w:hAnsi="Arial" w:cs="Arial"/>
                <w:sz w:val="16"/>
                <w:szCs w:val="16"/>
              </w:rPr>
              <w:t>1.5m</w:t>
            </w:r>
          </w:p>
        </w:tc>
        <w:tc>
          <w:tcPr>
            <w:tcW w:w="4109" w:type="dxa"/>
            <w:gridSpan w:val="2"/>
          </w:tcPr>
          <w:p w14:paraId="73EEBAB0" w14:textId="77777777" w:rsidR="0064754B" w:rsidRPr="002209E1" w:rsidRDefault="0064754B" w:rsidP="00B87403">
            <w:pPr>
              <w:spacing w:after="0"/>
              <w:rPr>
                <w:rFonts w:ascii="Arial" w:hAnsi="Arial" w:cs="Arial"/>
                <w:sz w:val="16"/>
                <w:szCs w:val="16"/>
              </w:rPr>
            </w:pPr>
            <w:r w:rsidRPr="002209E1">
              <w:rPr>
                <w:rFonts w:ascii="Arial" w:hAnsi="Arial" w:cs="Arial"/>
                <w:sz w:val="16"/>
                <w:szCs w:val="16"/>
              </w:rPr>
              <w:t>1.5m</w:t>
            </w:r>
          </w:p>
        </w:tc>
      </w:tr>
      <w:tr w:rsidR="0064754B" w:rsidRPr="002209E1" w14:paraId="56D77F6B" w14:textId="77777777" w:rsidTr="00D362D4">
        <w:trPr>
          <w:jc w:val="center"/>
        </w:trPr>
        <w:tc>
          <w:tcPr>
            <w:tcW w:w="1411" w:type="dxa"/>
            <w:vAlign w:val="center"/>
          </w:tcPr>
          <w:p w14:paraId="5A7F368D" w14:textId="77777777" w:rsidR="0064754B" w:rsidRPr="002209E1" w:rsidRDefault="0064754B" w:rsidP="00B87403">
            <w:pPr>
              <w:spacing w:after="0"/>
              <w:rPr>
                <w:rFonts w:ascii="Arial" w:hAnsi="Arial" w:cs="Arial"/>
                <w:b/>
                <w:sz w:val="16"/>
                <w:szCs w:val="16"/>
              </w:rPr>
            </w:pPr>
            <w:r w:rsidRPr="002209E1">
              <w:rPr>
                <w:rFonts w:ascii="Arial" w:hAnsi="Arial" w:cs="Arial"/>
                <w:b/>
                <w:sz w:val="16"/>
                <w:szCs w:val="16"/>
              </w:rPr>
              <w:t>Outdoor UE height (m)</w:t>
            </w:r>
          </w:p>
        </w:tc>
        <w:tc>
          <w:tcPr>
            <w:tcW w:w="2056" w:type="dxa"/>
          </w:tcPr>
          <w:p w14:paraId="5D5CA161" w14:textId="77777777" w:rsidR="0064754B" w:rsidRPr="002209E1" w:rsidRDefault="0064754B" w:rsidP="00B87403">
            <w:pPr>
              <w:spacing w:after="0"/>
              <w:rPr>
                <w:rFonts w:ascii="Arial" w:hAnsi="Arial" w:cs="Arial"/>
                <w:sz w:val="16"/>
                <w:szCs w:val="16"/>
              </w:rPr>
            </w:pPr>
            <w:r w:rsidRPr="002209E1">
              <w:rPr>
                <w:rFonts w:ascii="Arial" w:hAnsi="Arial" w:cs="Arial"/>
                <w:sz w:val="16"/>
                <w:szCs w:val="16"/>
              </w:rPr>
              <w:t>1.5m</w:t>
            </w:r>
          </w:p>
        </w:tc>
        <w:tc>
          <w:tcPr>
            <w:tcW w:w="2057" w:type="dxa"/>
          </w:tcPr>
          <w:p w14:paraId="45A7DE21" w14:textId="77777777" w:rsidR="0064754B" w:rsidRPr="002209E1" w:rsidRDefault="0064754B" w:rsidP="00B87403">
            <w:pPr>
              <w:spacing w:after="0"/>
              <w:rPr>
                <w:rFonts w:ascii="Arial" w:hAnsi="Arial" w:cs="Arial"/>
                <w:sz w:val="16"/>
                <w:szCs w:val="16"/>
              </w:rPr>
            </w:pPr>
            <w:r w:rsidRPr="002209E1">
              <w:rPr>
                <w:rFonts w:ascii="Arial" w:hAnsi="Arial" w:cs="Arial"/>
                <w:sz w:val="16"/>
                <w:szCs w:val="16"/>
              </w:rPr>
              <w:t>1.5m</w:t>
            </w:r>
          </w:p>
        </w:tc>
        <w:tc>
          <w:tcPr>
            <w:tcW w:w="4109" w:type="dxa"/>
            <w:gridSpan w:val="2"/>
          </w:tcPr>
          <w:p w14:paraId="5401744D" w14:textId="77777777" w:rsidR="0064754B" w:rsidRPr="002209E1" w:rsidRDefault="0064754B" w:rsidP="00B87403">
            <w:pPr>
              <w:spacing w:after="0"/>
              <w:rPr>
                <w:rFonts w:ascii="Arial" w:hAnsi="Arial" w:cs="Arial"/>
                <w:sz w:val="16"/>
                <w:szCs w:val="16"/>
              </w:rPr>
            </w:pPr>
            <w:r w:rsidRPr="002209E1">
              <w:rPr>
                <w:rFonts w:ascii="Arial" w:hAnsi="Arial" w:cs="Arial"/>
                <w:sz w:val="16"/>
                <w:szCs w:val="16"/>
              </w:rPr>
              <w:t>-</w:t>
            </w:r>
          </w:p>
        </w:tc>
      </w:tr>
      <w:tr w:rsidR="0064754B" w:rsidRPr="002209E1" w14:paraId="7D442B0B" w14:textId="77777777" w:rsidTr="00D362D4">
        <w:trPr>
          <w:jc w:val="center"/>
        </w:trPr>
        <w:tc>
          <w:tcPr>
            <w:tcW w:w="1411" w:type="dxa"/>
            <w:vAlign w:val="center"/>
          </w:tcPr>
          <w:p w14:paraId="244016B9" w14:textId="77777777" w:rsidR="0064754B" w:rsidRPr="002209E1" w:rsidRDefault="0064754B" w:rsidP="00B87403">
            <w:pPr>
              <w:spacing w:after="0"/>
              <w:rPr>
                <w:rFonts w:ascii="Arial" w:hAnsi="Arial" w:cs="Arial"/>
                <w:b/>
                <w:sz w:val="16"/>
                <w:szCs w:val="16"/>
              </w:rPr>
            </w:pPr>
            <w:r w:rsidRPr="002209E1">
              <w:rPr>
                <w:rFonts w:ascii="Arial" w:hAnsi="Arial" w:cs="Arial"/>
                <w:b/>
                <w:sz w:val="16"/>
                <w:szCs w:val="16"/>
              </w:rPr>
              <w:t>Radius of cluster (R)</w:t>
            </w:r>
          </w:p>
        </w:tc>
        <w:tc>
          <w:tcPr>
            <w:tcW w:w="2056" w:type="dxa"/>
          </w:tcPr>
          <w:p w14:paraId="49B46B6F" w14:textId="77777777" w:rsidR="0064754B" w:rsidRPr="002209E1" w:rsidRDefault="0064754B" w:rsidP="00B87403">
            <w:pPr>
              <w:spacing w:after="0"/>
              <w:rPr>
                <w:rFonts w:ascii="Arial" w:hAnsi="Arial" w:cs="Arial"/>
                <w:sz w:val="16"/>
                <w:szCs w:val="16"/>
              </w:rPr>
            </w:pPr>
            <w:r w:rsidRPr="002209E1">
              <w:rPr>
                <w:rFonts w:ascii="Arial" w:hAnsi="Arial" w:cs="Arial"/>
                <w:sz w:val="16"/>
                <w:szCs w:val="16"/>
              </w:rPr>
              <w:t>25m</w:t>
            </w:r>
          </w:p>
        </w:tc>
        <w:tc>
          <w:tcPr>
            <w:tcW w:w="2057" w:type="dxa"/>
          </w:tcPr>
          <w:p w14:paraId="298A4BF4" w14:textId="77777777" w:rsidR="0064754B" w:rsidRPr="002209E1" w:rsidRDefault="0064754B" w:rsidP="00B87403">
            <w:pPr>
              <w:spacing w:after="0"/>
              <w:rPr>
                <w:rFonts w:ascii="Arial" w:hAnsi="Arial" w:cs="Arial"/>
                <w:sz w:val="16"/>
                <w:szCs w:val="16"/>
              </w:rPr>
            </w:pPr>
            <w:r w:rsidRPr="002209E1">
              <w:rPr>
                <w:rFonts w:ascii="Arial" w:hAnsi="Arial" w:cs="Arial"/>
                <w:sz w:val="16"/>
                <w:szCs w:val="16"/>
              </w:rPr>
              <w:t>20m</w:t>
            </w:r>
          </w:p>
        </w:tc>
        <w:tc>
          <w:tcPr>
            <w:tcW w:w="4109" w:type="dxa"/>
            <w:gridSpan w:val="2"/>
          </w:tcPr>
          <w:p w14:paraId="3990A62F" w14:textId="77777777" w:rsidR="0064754B" w:rsidRPr="002209E1" w:rsidRDefault="0064754B" w:rsidP="00B87403">
            <w:pPr>
              <w:spacing w:after="0"/>
              <w:rPr>
                <w:rFonts w:ascii="Arial" w:hAnsi="Arial" w:cs="Arial"/>
                <w:sz w:val="16"/>
                <w:szCs w:val="16"/>
              </w:rPr>
            </w:pPr>
            <w:r w:rsidRPr="002209E1">
              <w:rPr>
                <w:rFonts w:ascii="Arial" w:hAnsi="Arial" w:cs="Arial"/>
                <w:sz w:val="16"/>
                <w:szCs w:val="16"/>
              </w:rPr>
              <w:t>-</w:t>
            </w:r>
          </w:p>
        </w:tc>
      </w:tr>
      <w:tr w:rsidR="0064754B" w:rsidRPr="002209E1" w14:paraId="4149CEAA" w14:textId="77777777" w:rsidTr="00D362D4">
        <w:trPr>
          <w:jc w:val="center"/>
        </w:trPr>
        <w:tc>
          <w:tcPr>
            <w:tcW w:w="1411" w:type="dxa"/>
            <w:vAlign w:val="center"/>
          </w:tcPr>
          <w:p w14:paraId="3B343A42" w14:textId="77777777" w:rsidR="0064754B" w:rsidRPr="002209E1" w:rsidRDefault="0064754B" w:rsidP="00B87403">
            <w:pPr>
              <w:spacing w:after="0"/>
              <w:rPr>
                <w:rFonts w:ascii="Arial" w:hAnsi="Arial" w:cs="Arial"/>
                <w:b/>
                <w:sz w:val="16"/>
                <w:szCs w:val="16"/>
              </w:rPr>
            </w:pPr>
            <w:r w:rsidRPr="002209E1">
              <w:rPr>
                <w:rFonts w:ascii="Arial" w:hAnsi="Arial" w:cs="Arial"/>
                <w:b/>
                <w:sz w:val="16"/>
                <w:szCs w:val="16"/>
              </w:rPr>
              <w:t xml:space="preserve">Minimum distance between macro TRP to UE cluster </w:t>
            </w:r>
            <w:proofErr w:type="spellStart"/>
            <w:r w:rsidRPr="002209E1">
              <w:rPr>
                <w:rFonts w:ascii="Arial" w:hAnsi="Arial" w:cs="Arial"/>
                <w:b/>
                <w:sz w:val="16"/>
                <w:szCs w:val="16"/>
              </w:rPr>
              <w:t>center</w:t>
            </w:r>
            <w:proofErr w:type="spellEnd"/>
            <w:r w:rsidRPr="002209E1">
              <w:rPr>
                <w:rFonts w:ascii="Arial" w:hAnsi="Arial" w:cs="Arial"/>
                <w:b/>
                <w:sz w:val="16"/>
                <w:szCs w:val="16"/>
              </w:rPr>
              <w:t xml:space="preserve"> (</w:t>
            </w:r>
            <w:proofErr w:type="spellStart"/>
            <w:r w:rsidRPr="002209E1">
              <w:rPr>
                <w:rFonts w:ascii="Arial" w:hAnsi="Arial" w:cs="Arial"/>
                <w:b/>
                <w:sz w:val="16"/>
                <w:szCs w:val="16"/>
              </w:rPr>
              <w:t>D</w:t>
            </w:r>
            <w:r w:rsidRPr="002209E1">
              <w:rPr>
                <w:rFonts w:ascii="Arial" w:hAnsi="Arial" w:cs="Arial"/>
                <w:b/>
                <w:sz w:val="16"/>
                <w:szCs w:val="16"/>
                <w:vertAlign w:val="subscript"/>
              </w:rPr>
              <w:t>macro</w:t>
            </w:r>
            <w:proofErr w:type="spellEnd"/>
            <w:r w:rsidRPr="002209E1">
              <w:rPr>
                <w:rFonts w:ascii="Arial" w:hAnsi="Arial" w:cs="Arial"/>
                <w:b/>
                <w:sz w:val="16"/>
                <w:szCs w:val="16"/>
                <w:vertAlign w:val="subscript"/>
              </w:rPr>
              <w:t>-to-cluster</w:t>
            </w:r>
            <w:r w:rsidRPr="002209E1">
              <w:rPr>
                <w:rFonts w:ascii="Arial" w:hAnsi="Arial" w:cs="Arial"/>
                <w:b/>
                <w:sz w:val="16"/>
                <w:szCs w:val="16"/>
              </w:rPr>
              <w:t>)</w:t>
            </w:r>
          </w:p>
        </w:tc>
        <w:tc>
          <w:tcPr>
            <w:tcW w:w="2056" w:type="dxa"/>
          </w:tcPr>
          <w:p w14:paraId="5DABDA27" w14:textId="77777777" w:rsidR="0064754B" w:rsidRPr="002209E1" w:rsidRDefault="0064754B" w:rsidP="00B87403">
            <w:pPr>
              <w:spacing w:after="0"/>
              <w:rPr>
                <w:rFonts w:ascii="Arial" w:hAnsi="Arial" w:cs="Arial"/>
                <w:sz w:val="16"/>
                <w:szCs w:val="16"/>
              </w:rPr>
            </w:pPr>
            <w:r w:rsidRPr="002209E1">
              <w:rPr>
                <w:rFonts w:ascii="Arial" w:hAnsi="Arial" w:cs="Arial"/>
                <w:sz w:val="16"/>
                <w:szCs w:val="16"/>
              </w:rPr>
              <w:t>60m</w:t>
            </w:r>
          </w:p>
        </w:tc>
        <w:tc>
          <w:tcPr>
            <w:tcW w:w="2057" w:type="dxa"/>
          </w:tcPr>
          <w:p w14:paraId="24DD04C1" w14:textId="77777777" w:rsidR="0064754B" w:rsidRPr="002209E1" w:rsidRDefault="0064754B" w:rsidP="00B87403">
            <w:pPr>
              <w:spacing w:after="0"/>
              <w:rPr>
                <w:rFonts w:ascii="Arial" w:hAnsi="Arial" w:cs="Arial"/>
                <w:sz w:val="16"/>
                <w:szCs w:val="16"/>
              </w:rPr>
            </w:pPr>
            <w:r w:rsidRPr="002209E1">
              <w:rPr>
                <w:rFonts w:ascii="Arial" w:hAnsi="Arial" w:cs="Arial"/>
                <w:sz w:val="16"/>
                <w:szCs w:val="16"/>
              </w:rPr>
              <w:t>55m</w:t>
            </w:r>
          </w:p>
        </w:tc>
        <w:tc>
          <w:tcPr>
            <w:tcW w:w="4109" w:type="dxa"/>
            <w:gridSpan w:val="2"/>
          </w:tcPr>
          <w:p w14:paraId="4E0C19E2" w14:textId="77777777" w:rsidR="0064754B" w:rsidRPr="002209E1" w:rsidRDefault="0064754B" w:rsidP="00B87403">
            <w:pPr>
              <w:spacing w:after="0"/>
              <w:rPr>
                <w:rFonts w:ascii="Arial" w:hAnsi="Arial" w:cs="Arial"/>
                <w:sz w:val="16"/>
                <w:szCs w:val="16"/>
              </w:rPr>
            </w:pPr>
            <w:r w:rsidRPr="002209E1">
              <w:rPr>
                <w:rFonts w:ascii="Arial" w:hAnsi="Arial" w:cs="Arial"/>
                <w:sz w:val="16"/>
                <w:szCs w:val="16"/>
              </w:rPr>
              <w:t>-</w:t>
            </w:r>
          </w:p>
        </w:tc>
      </w:tr>
      <w:tr w:rsidR="0064754B" w:rsidRPr="002209E1" w14:paraId="7F2DAEF6" w14:textId="77777777" w:rsidTr="00D362D4">
        <w:trPr>
          <w:jc w:val="center"/>
        </w:trPr>
        <w:tc>
          <w:tcPr>
            <w:tcW w:w="1411" w:type="dxa"/>
            <w:vAlign w:val="center"/>
          </w:tcPr>
          <w:p w14:paraId="478A283F" w14:textId="77777777" w:rsidR="0064754B" w:rsidRPr="002209E1" w:rsidRDefault="0064754B" w:rsidP="00B87403">
            <w:pPr>
              <w:spacing w:after="0"/>
              <w:rPr>
                <w:rFonts w:ascii="Arial" w:hAnsi="Arial" w:cs="Arial"/>
                <w:b/>
                <w:sz w:val="16"/>
                <w:szCs w:val="16"/>
              </w:rPr>
            </w:pPr>
            <w:r w:rsidRPr="002209E1">
              <w:rPr>
                <w:rFonts w:ascii="Arial" w:hAnsi="Arial" w:cs="Arial"/>
                <w:b/>
                <w:sz w:val="16"/>
                <w:szCs w:val="16"/>
              </w:rPr>
              <w:t xml:space="preserve">Minimum distance between two UE cluster </w:t>
            </w:r>
            <w:proofErr w:type="spellStart"/>
            <w:r w:rsidRPr="002209E1">
              <w:rPr>
                <w:rFonts w:ascii="Arial" w:hAnsi="Arial" w:cs="Arial"/>
                <w:b/>
                <w:sz w:val="16"/>
                <w:szCs w:val="16"/>
              </w:rPr>
              <w:t>centers</w:t>
            </w:r>
            <w:proofErr w:type="spellEnd"/>
            <w:r w:rsidRPr="002209E1">
              <w:rPr>
                <w:rFonts w:ascii="Arial" w:hAnsi="Arial" w:cs="Arial"/>
                <w:b/>
                <w:sz w:val="16"/>
                <w:szCs w:val="16"/>
              </w:rPr>
              <w:t xml:space="preserve"> (D</w:t>
            </w:r>
            <w:r w:rsidRPr="002209E1">
              <w:rPr>
                <w:rFonts w:ascii="Arial" w:hAnsi="Arial" w:cs="Arial"/>
                <w:b/>
                <w:sz w:val="16"/>
                <w:szCs w:val="16"/>
                <w:vertAlign w:val="subscript"/>
              </w:rPr>
              <w:t>inter-cluster</w:t>
            </w:r>
            <w:r w:rsidRPr="002209E1">
              <w:rPr>
                <w:rFonts w:ascii="Arial" w:hAnsi="Arial" w:cs="Arial"/>
                <w:b/>
                <w:sz w:val="16"/>
                <w:szCs w:val="16"/>
              </w:rPr>
              <w:t>)</w:t>
            </w:r>
          </w:p>
        </w:tc>
        <w:tc>
          <w:tcPr>
            <w:tcW w:w="2056" w:type="dxa"/>
          </w:tcPr>
          <w:p w14:paraId="1A36E696" w14:textId="77777777" w:rsidR="0064754B" w:rsidRPr="002209E1" w:rsidRDefault="0064754B" w:rsidP="00B87403">
            <w:pPr>
              <w:spacing w:after="0"/>
              <w:rPr>
                <w:rFonts w:ascii="Arial" w:hAnsi="Arial" w:cs="Arial"/>
                <w:sz w:val="16"/>
                <w:szCs w:val="16"/>
              </w:rPr>
            </w:pPr>
            <w:r w:rsidRPr="002209E1">
              <w:rPr>
                <w:rFonts w:ascii="Arial" w:hAnsi="Arial" w:cs="Arial"/>
                <w:sz w:val="16"/>
                <w:szCs w:val="16"/>
              </w:rPr>
              <w:t>50m</w:t>
            </w:r>
          </w:p>
        </w:tc>
        <w:tc>
          <w:tcPr>
            <w:tcW w:w="2057" w:type="dxa"/>
          </w:tcPr>
          <w:p w14:paraId="4738B8F8" w14:textId="77777777" w:rsidR="0064754B" w:rsidRPr="002209E1" w:rsidRDefault="0064754B" w:rsidP="00B87403">
            <w:pPr>
              <w:spacing w:after="0"/>
              <w:rPr>
                <w:rFonts w:ascii="Arial" w:hAnsi="Arial" w:cs="Arial"/>
                <w:sz w:val="16"/>
                <w:szCs w:val="16"/>
              </w:rPr>
            </w:pPr>
            <w:r w:rsidRPr="002209E1">
              <w:rPr>
                <w:rFonts w:ascii="Arial" w:hAnsi="Arial" w:cs="Arial"/>
                <w:sz w:val="16"/>
                <w:szCs w:val="16"/>
              </w:rPr>
              <w:t>-</w:t>
            </w:r>
          </w:p>
        </w:tc>
        <w:tc>
          <w:tcPr>
            <w:tcW w:w="4109" w:type="dxa"/>
            <w:gridSpan w:val="2"/>
          </w:tcPr>
          <w:p w14:paraId="661CEFF0" w14:textId="77777777" w:rsidR="0064754B" w:rsidRPr="002209E1" w:rsidRDefault="0064754B" w:rsidP="00B87403">
            <w:pPr>
              <w:spacing w:after="0"/>
              <w:rPr>
                <w:rFonts w:ascii="Arial" w:hAnsi="Arial" w:cs="Arial"/>
                <w:sz w:val="16"/>
                <w:szCs w:val="16"/>
              </w:rPr>
            </w:pPr>
            <w:r w:rsidRPr="002209E1">
              <w:rPr>
                <w:rFonts w:ascii="Arial" w:hAnsi="Arial" w:cs="Arial"/>
                <w:sz w:val="16"/>
                <w:szCs w:val="16"/>
              </w:rPr>
              <w:t>-</w:t>
            </w:r>
          </w:p>
        </w:tc>
      </w:tr>
      <w:tr w:rsidR="0064754B" w:rsidRPr="002209E1" w14:paraId="2A06537B" w14:textId="77777777" w:rsidTr="00D362D4">
        <w:trPr>
          <w:jc w:val="center"/>
        </w:trPr>
        <w:tc>
          <w:tcPr>
            <w:tcW w:w="1411" w:type="dxa"/>
            <w:vAlign w:val="center"/>
          </w:tcPr>
          <w:p w14:paraId="169E1F56" w14:textId="77777777" w:rsidR="0064754B" w:rsidRPr="002209E1" w:rsidRDefault="0064754B" w:rsidP="00B87403">
            <w:pPr>
              <w:spacing w:after="0"/>
              <w:rPr>
                <w:rFonts w:ascii="Arial" w:hAnsi="Arial" w:cs="Arial"/>
                <w:b/>
                <w:sz w:val="16"/>
                <w:szCs w:val="16"/>
              </w:rPr>
            </w:pPr>
            <w:proofErr w:type="spellStart"/>
            <w:r w:rsidRPr="002209E1">
              <w:rPr>
                <w:rFonts w:ascii="Arial" w:hAnsi="Arial" w:cs="Arial"/>
                <w:b/>
                <w:sz w:val="16"/>
                <w:szCs w:val="16"/>
              </w:rPr>
              <w:t>gNB</w:t>
            </w:r>
            <w:proofErr w:type="spellEnd"/>
            <w:r w:rsidRPr="002209E1">
              <w:rPr>
                <w:rFonts w:ascii="Arial" w:hAnsi="Arial" w:cs="Arial"/>
                <w:b/>
                <w:sz w:val="16"/>
                <w:szCs w:val="16"/>
              </w:rPr>
              <w:t xml:space="preserve">-UE Channel model </w:t>
            </w:r>
          </w:p>
        </w:tc>
        <w:tc>
          <w:tcPr>
            <w:tcW w:w="4113" w:type="dxa"/>
            <w:gridSpan w:val="2"/>
          </w:tcPr>
          <w:p w14:paraId="4B24E568" w14:textId="77777777" w:rsidR="0064754B" w:rsidRPr="002209E1" w:rsidRDefault="0064754B" w:rsidP="00B87403">
            <w:pPr>
              <w:spacing w:after="0"/>
              <w:rPr>
                <w:rFonts w:ascii="Arial" w:hAnsi="Arial" w:cs="Arial"/>
                <w:sz w:val="16"/>
                <w:szCs w:val="16"/>
              </w:rPr>
            </w:pPr>
            <w:r w:rsidRPr="002209E1">
              <w:rPr>
                <w:rFonts w:ascii="Arial" w:hAnsi="Arial" w:cs="Arial"/>
                <w:sz w:val="16"/>
                <w:szCs w:val="16"/>
              </w:rPr>
              <w:t xml:space="preserve">Macro-to-UE: </w:t>
            </w:r>
            <w:proofErr w:type="spellStart"/>
            <w:r w:rsidRPr="002209E1">
              <w:rPr>
                <w:rFonts w:ascii="Arial" w:hAnsi="Arial" w:cs="Arial"/>
                <w:sz w:val="16"/>
                <w:szCs w:val="16"/>
              </w:rPr>
              <w:t>UMa</w:t>
            </w:r>
            <w:proofErr w:type="spellEnd"/>
            <w:r w:rsidRPr="002209E1">
              <w:rPr>
                <w:rFonts w:ascii="Arial" w:hAnsi="Arial" w:cs="Arial"/>
                <w:sz w:val="16"/>
                <w:szCs w:val="16"/>
              </w:rPr>
              <w:t xml:space="preserve"> in TR 38.901</w:t>
            </w:r>
          </w:p>
          <w:p w14:paraId="6181A557" w14:textId="77777777" w:rsidR="0064754B" w:rsidRPr="002209E1" w:rsidRDefault="0064754B" w:rsidP="00B87403">
            <w:pPr>
              <w:spacing w:after="0"/>
              <w:rPr>
                <w:rFonts w:ascii="Arial" w:hAnsi="Arial" w:cs="Arial"/>
                <w:sz w:val="16"/>
                <w:szCs w:val="16"/>
              </w:rPr>
            </w:pPr>
            <w:r w:rsidRPr="002209E1">
              <w:rPr>
                <w:rFonts w:ascii="Arial" w:hAnsi="Arial" w:cs="Arial"/>
                <w:bCs/>
                <w:sz w:val="16"/>
                <w:szCs w:val="16"/>
              </w:rPr>
              <w:t xml:space="preserve">For FR1, </w:t>
            </w:r>
            <w:proofErr w:type="spellStart"/>
            <w:r w:rsidRPr="002209E1">
              <w:rPr>
                <w:rFonts w:ascii="Arial" w:hAnsi="Arial" w:cs="Arial"/>
                <w:bCs/>
                <w:sz w:val="16"/>
                <w:szCs w:val="16"/>
              </w:rPr>
              <w:t>gNB</w:t>
            </w:r>
            <w:proofErr w:type="spellEnd"/>
            <w:r w:rsidRPr="002209E1">
              <w:rPr>
                <w:rFonts w:ascii="Arial" w:hAnsi="Arial" w:cs="Arial"/>
                <w:bCs/>
                <w:sz w:val="16"/>
                <w:szCs w:val="16"/>
              </w:rPr>
              <w:t>-UE O2I penetration loss: 8</w:t>
            </w:r>
            <w:r w:rsidRPr="002209E1">
              <w:rPr>
                <w:rFonts w:ascii="Arial" w:hAnsi="Arial" w:cs="Arial"/>
                <w:sz w:val="16"/>
                <w:szCs w:val="16"/>
              </w:rPr>
              <w:t>0% low-loss model, 20% high-loss model</w:t>
            </w:r>
          </w:p>
        </w:tc>
        <w:tc>
          <w:tcPr>
            <w:tcW w:w="4109" w:type="dxa"/>
            <w:gridSpan w:val="2"/>
          </w:tcPr>
          <w:p w14:paraId="45B0DD49" w14:textId="77777777" w:rsidR="0064754B" w:rsidRPr="002209E1" w:rsidRDefault="0064754B" w:rsidP="00B87403">
            <w:pPr>
              <w:spacing w:after="0"/>
              <w:rPr>
                <w:rFonts w:ascii="Arial" w:hAnsi="Arial" w:cs="Arial"/>
                <w:sz w:val="16"/>
                <w:szCs w:val="16"/>
              </w:rPr>
            </w:pPr>
            <w:r w:rsidRPr="002209E1">
              <w:rPr>
                <w:rFonts w:ascii="Arial" w:hAnsi="Arial" w:cs="Arial"/>
                <w:sz w:val="16"/>
                <w:szCs w:val="16"/>
              </w:rPr>
              <w:t>TRP-to-UE: InH-Office in TR 38.901</w:t>
            </w:r>
          </w:p>
          <w:p w14:paraId="2D261BD4" w14:textId="77777777" w:rsidR="0064754B" w:rsidRPr="002209E1" w:rsidRDefault="0064754B" w:rsidP="00B87403">
            <w:pPr>
              <w:spacing w:after="0"/>
              <w:rPr>
                <w:rFonts w:ascii="Arial" w:hAnsi="Arial" w:cs="Arial"/>
                <w:sz w:val="16"/>
                <w:szCs w:val="16"/>
              </w:rPr>
            </w:pPr>
            <w:r w:rsidRPr="002209E1">
              <w:rPr>
                <w:rFonts w:ascii="Arial" w:hAnsi="Arial" w:cs="Arial"/>
                <w:sz w:val="16"/>
                <w:szCs w:val="16"/>
              </w:rPr>
              <w:t>Penetration loss is not modelled.</w:t>
            </w:r>
          </w:p>
        </w:tc>
      </w:tr>
      <w:tr w:rsidR="0064754B" w:rsidRPr="002209E1" w14:paraId="59F75C22" w14:textId="77777777" w:rsidTr="00D362D4">
        <w:trPr>
          <w:jc w:val="center"/>
        </w:trPr>
        <w:tc>
          <w:tcPr>
            <w:tcW w:w="1411" w:type="dxa"/>
            <w:vAlign w:val="center"/>
          </w:tcPr>
          <w:p w14:paraId="4FBD69C1" w14:textId="77777777" w:rsidR="0064754B" w:rsidRPr="002209E1" w:rsidRDefault="0064754B" w:rsidP="00B87403">
            <w:pPr>
              <w:spacing w:after="0"/>
              <w:rPr>
                <w:rFonts w:ascii="Arial" w:hAnsi="Arial" w:cs="Arial"/>
                <w:b/>
                <w:sz w:val="16"/>
                <w:szCs w:val="16"/>
              </w:rPr>
            </w:pPr>
            <w:proofErr w:type="spellStart"/>
            <w:r w:rsidRPr="002209E1">
              <w:rPr>
                <w:rFonts w:ascii="Arial" w:hAnsi="Arial" w:cs="Arial"/>
                <w:b/>
                <w:sz w:val="16"/>
                <w:szCs w:val="16"/>
              </w:rPr>
              <w:lastRenderedPageBreak/>
              <w:t>gNB-gNB</w:t>
            </w:r>
            <w:proofErr w:type="spellEnd"/>
            <w:r w:rsidRPr="002209E1">
              <w:rPr>
                <w:rFonts w:ascii="Arial" w:hAnsi="Arial" w:cs="Arial"/>
                <w:b/>
                <w:sz w:val="16"/>
                <w:szCs w:val="16"/>
              </w:rPr>
              <w:t xml:space="preserve"> Channel model (large-scale)</w:t>
            </w:r>
          </w:p>
        </w:tc>
        <w:tc>
          <w:tcPr>
            <w:tcW w:w="4113" w:type="dxa"/>
            <w:gridSpan w:val="2"/>
          </w:tcPr>
          <w:p w14:paraId="308EE350" w14:textId="77777777" w:rsidR="0064754B" w:rsidRPr="002209E1" w:rsidRDefault="0064754B" w:rsidP="00B87403">
            <w:pPr>
              <w:spacing w:after="0"/>
              <w:rPr>
                <w:rFonts w:ascii="Arial" w:hAnsi="Arial" w:cs="Arial"/>
                <w:sz w:val="16"/>
                <w:szCs w:val="16"/>
              </w:rPr>
            </w:pPr>
            <w:r w:rsidRPr="002209E1">
              <w:rPr>
                <w:rFonts w:ascii="Arial" w:hAnsi="Arial" w:cs="Arial"/>
                <w:sz w:val="16"/>
                <w:szCs w:val="16"/>
              </w:rPr>
              <w:t xml:space="preserve">Macro-to-Macro: </w:t>
            </w:r>
            <w:r w:rsidRPr="002209E1">
              <w:rPr>
                <w:rFonts w:ascii="Arial" w:hAnsi="Arial" w:cs="Arial"/>
                <w:sz w:val="16"/>
                <w:szCs w:val="16"/>
                <w:lang w:val="it-IT"/>
              </w:rPr>
              <w:t xml:space="preserve">UMa in TR 38.901 </w:t>
            </w:r>
            <w:r w:rsidRPr="002209E1">
              <w:rPr>
                <w:rFonts w:ascii="Arial" w:hAnsi="Arial" w:cs="Arial"/>
                <w:sz w:val="16"/>
                <w:szCs w:val="16"/>
              </w:rPr>
              <w:t>(</w:t>
            </w:r>
            <w:proofErr w:type="spellStart"/>
            <w:r w:rsidRPr="002209E1">
              <w:rPr>
                <w:rFonts w:ascii="Arial" w:hAnsi="Arial" w:cs="Arial"/>
                <w:sz w:val="16"/>
                <w:szCs w:val="16"/>
              </w:rPr>
              <w:t>h</w:t>
            </w:r>
            <w:r w:rsidRPr="002209E1">
              <w:rPr>
                <w:rFonts w:ascii="Arial" w:hAnsi="Arial" w:cs="Arial"/>
                <w:sz w:val="16"/>
                <w:szCs w:val="16"/>
                <w:vertAlign w:val="subscript"/>
              </w:rPr>
              <w:t>UE</w:t>
            </w:r>
            <w:proofErr w:type="spellEnd"/>
            <w:r w:rsidRPr="002209E1">
              <w:rPr>
                <w:rFonts w:ascii="Arial" w:hAnsi="Arial" w:cs="Arial"/>
                <w:sz w:val="16"/>
                <w:szCs w:val="16"/>
              </w:rPr>
              <w:t xml:space="preserve"> =25m)</w:t>
            </w:r>
          </w:p>
          <w:p w14:paraId="74B33180" w14:textId="77777777" w:rsidR="0064754B" w:rsidRPr="002209E1" w:rsidRDefault="0064754B" w:rsidP="00B87403">
            <w:pPr>
              <w:spacing w:after="0"/>
              <w:rPr>
                <w:rFonts w:ascii="Arial" w:hAnsi="Arial" w:cs="Arial"/>
                <w:sz w:val="16"/>
                <w:szCs w:val="16"/>
              </w:rPr>
            </w:pPr>
            <w:r w:rsidRPr="002209E1">
              <w:rPr>
                <w:rFonts w:ascii="Arial" w:hAnsi="Arial" w:cs="Arial"/>
                <w:sz w:val="16"/>
                <w:szCs w:val="16"/>
              </w:rPr>
              <w:t xml:space="preserve">LOS probability: If the 2D distance between two Macro </w:t>
            </w:r>
            <w:proofErr w:type="spellStart"/>
            <w:r w:rsidRPr="002209E1">
              <w:rPr>
                <w:rFonts w:ascii="Arial" w:hAnsi="Arial" w:cs="Arial"/>
                <w:sz w:val="16"/>
                <w:szCs w:val="16"/>
              </w:rPr>
              <w:t>gNBs</w:t>
            </w:r>
            <w:proofErr w:type="spellEnd"/>
            <w:r w:rsidRPr="002209E1">
              <w:rPr>
                <w:rFonts w:ascii="Arial" w:hAnsi="Arial" w:cs="Arial"/>
                <w:sz w:val="16"/>
                <w:szCs w:val="16"/>
              </w:rPr>
              <w:t xml:space="preserve"> are less than or equal to the ISD, set the LOS probability to 0.75; Otherwise, reuse </w:t>
            </w:r>
            <w:proofErr w:type="spellStart"/>
            <w:r w:rsidRPr="002209E1">
              <w:rPr>
                <w:rFonts w:ascii="Arial" w:hAnsi="Arial" w:cs="Arial"/>
                <w:sz w:val="16"/>
                <w:szCs w:val="16"/>
              </w:rPr>
              <w:t>gNB</w:t>
            </w:r>
            <w:proofErr w:type="spellEnd"/>
            <w:r w:rsidRPr="002209E1">
              <w:rPr>
                <w:rFonts w:ascii="Arial" w:hAnsi="Arial" w:cs="Arial"/>
                <w:sz w:val="16"/>
                <w:szCs w:val="16"/>
              </w:rPr>
              <w:t>-to-UE LOS probability equation in TR 38.901.</w:t>
            </w:r>
          </w:p>
        </w:tc>
        <w:tc>
          <w:tcPr>
            <w:tcW w:w="4109" w:type="dxa"/>
            <w:gridSpan w:val="2"/>
          </w:tcPr>
          <w:p w14:paraId="197EF99B" w14:textId="77777777" w:rsidR="0064754B" w:rsidRPr="002209E1" w:rsidRDefault="0064754B" w:rsidP="00B87403">
            <w:pPr>
              <w:spacing w:after="0"/>
              <w:rPr>
                <w:rFonts w:ascii="Arial" w:hAnsi="Arial" w:cs="Arial"/>
                <w:sz w:val="16"/>
                <w:szCs w:val="16"/>
              </w:rPr>
            </w:pPr>
            <w:r w:rsidRPr="002209E1">
              <w:rPr>
                <w:rFonts w:ascii="Arial" w:hAnsi="Arial" w:cs="Arial"/>
                <w:sz w:val="16"/>
                <w:szCs w:val="16"/>
              </w:rPr>
              <w:t>TRP-to-TRP: InH-Office in TR 38.901 (</w:t>
            </w:r>
            <w:proofErr w:type="spellStart"/>
            <w:r w:rsidRPr="002209E1">
              <w:rPr>
                <w:rFonts w:ascii="Arial" w:hAnsi="Arial" w:cs="Arial"/>
                <w:sz w:val="16"/>
                <w:szCs w:val="16"/>
              </w:rPr>
              <w:t>h</w:t>
            </w:r>
            <w:r w:rsidRPr="002209E1">
              <w:rPr>
                <w:rFonts w:ascii="Arial" w:hAnsi="Arial" w:cs="Arial"/>
                <w:sz w:val="16"/>
                <w:szCs w:val="16"/>
                <w:vertAlign w:val="subscript"/>
              </w:rPr>
              <w:t>UE</w:t>
            </w:r>
            <w:proofErr w:type="spellEnd"/>
            <w:r w:rsidRPr="002209E1">
              <w:rPr>
                <w:rFonts w:ascii="Arial" w:hAnsi="Arial" w:cs="Arial"/>
                <w:sz w:val="16"/>
                <w:szCs w:val="16"/>
              </w:rPr>
              <w:t xml:space="preserve"> =3m)</w:t>
            </w:r>
          </w:p>
          <w:p w14:paraId="373A7DC2" w14:textId="77777777" w:rsidR="0064754B" w:rsidRPr="002209E1" w:rsidRDefault="0064754B" w:rsidP="00B87403">
            <w:pPr>
              <w:spacing w:after="0"/>
              <w:rPr>
                <w:rFonts w:ascii="Arial" w:hAnsi="Arial" w:cs="Arial"/>
                <w:sz w:val="16"/>
                <w:szCs w:val="16"/>
              </w:rPr>
            </w:pPr>
            <w:r w:rsidRPr="002209E1">
              <w:rPr>
                <w:rFonts w:ascii="Arial" w:hAnsi="Arial" w:cs="Arial"/>
                <w:sz w:val="16"/>
                <w:szCs w:val="16"/>
              </w:rPr>
              <w:t>Penetration loss is not modelled.</w:t>
            </w:r>
          </w:p>
        </w:tc>
      </w:tr>
      <w:tr w:rsidR="0064754B" w:rsidRPr="002209E1" w14:paraId="161E5AA1" w14:textId="77777777" w:rsidTr="00D362D4">
        <w:trPr>
          <w:jc w:val="center"/>
        </w:trPr>
        <w:tc>
          <w:tcPr>
            <w:tcW w:w="1411" w:type="dxa"/>
            <w:vAlign w:val="center"/>
          </w:tcPr>
          <w:p w14:paraId="01966A55" w14:textId="77777777" w:rsidR="0064754B" w:rsidRPr="002209E1" w:rsidRDefault="0064754B" w:rsidP="00B87403">
            <w:pPr>
              <w:spacing w:after="0"/>
              <w:rPr>
                <w:rFonts w:ascii="Arial" w:hAnsi="Arial" w:cs="Arial"/>
                <w:b/>
                <w:sz w:val="16"/>
                <w:szCs w:val="16"/>
              </w:rPr>
            </w:pPr>
            <w:r w:rsidRPr="002209E1">
              <w:rPr>
                <w:rFonts w:ascii="Arial" w:hAnsi="Arial" w:cs="Arial"/>
                <w:b/>
                <w:sz w:val="16"/>
                <w:szCs w:val="16"/>
              </w:rPr>
              <w:t>UE-UE Channel model (large-scale)</w:t>
            </w:r>
          </w:p>
        </w:tc>
        <w:tc>
          <w:tcPr>
            <w:tcW w:w="4113" w:type="dxa"/>
            <w:gridSpan w:val="2"/>
          </w:tcPr>
          <w:p w14:paraId="0279FA87" w14:textId="77777777" w:rsidR="0064754B" w:rsidRPr="002209E1" w:rsidRDefault="0064754B" w:rsidP="00B87403">
            <w:pPr>
              <w:spacing w:after="0"/>
              <w:rPr>
                <w:rFonts w:ascii="Arial" w:hAnsi="Arial" w:cs="Arial"/>
                <w:sz w:val="16"/>
                <w:szCs w:val="16"/>
              </w:rPr>
            </w:pPr>
            <w:r w:rsidRPr="002209E1">
              <w:rPr>
                <w:rFonts w:ascii="Arial" w:hAnsi="Arial" w:cs="Arial"/>
                <w:sz w:val="16"/>
                <w:szCs w:val="16"/>
              </w:rPr>
              <w:t xml:space="preserve">UE-to-UE: </w:t>
            </w:r>
            <w:proofErr w:type="spellStart"/>
            <w:r w:rsidRPr="002209E1">
              <w:rPr>
                <w:rFonts w:ascii="Arial" w:hAnsi="Arial" w:cs="Arial"/>
                <w:sz w:val="16"/>
                <w:szCs w:val="16"/>
              </w:rPr>
              <w:t>UMi</w:t>
            </w:r>
            <w:proofErr w:type="spellEnd"/>
            <w:r w:rsidRPr="002209E1">
              <w:rPr>
                <w:rFonts w:ascii="Arial" w:hAnsi="Arial" w:cs="Arial"/>
                <w:sz w:val="16"/>
                <w:szCs w:val="16"/>
              </w:rPr>
              <w:t>-Street canyon in TR 38.901 (</w:t>
            </w:r>
            <w:proofErr w:type="spellStart"/>
            <w:r w:rsidRPr="002209E1">
              <w:rPr>
                <w:rFonts w:ascii="Arial" w:hAnsi="Arial" w:cs="Arial"/>
                <w:sz w:val="16"/>
                <w:szCs w:val="16"/>
              </w:rPr>
              <w:t>h</w:t>
            </w:r>
            <w:r w:rsidRPr="002209E1">
              <w:rPr>
                <w:rFonts w:ascii="Arial" w:hAnsi="Arial" w:cs="Arial"/>
                <w:sz w:val="16"/>
                <w:szCs w:val="16"/>
                <w:vertAlign w:val="subscript"/>
              </w:rPr>
              <w:t>BS</w:t>
            </w:r>
            <w:proofErr w:type="spellEnd"/>
            <w:r w:rsidRPr="002209E1">
              <w:rPr>
                <w:rFonts w:ascii="Arial" w:hAnsi="Arial" w:cs="Arial"/>
                <w:sz w:val="16"/>
                <w:szCs w:val="16"/>
              </w:rPr>
              <w:t xml:space="preserve"> =1.5m).</w:t>
            </w:r>
          </w:p>
          <w:p w14:paraId="1C8CB0A3" w14:textId="77777777" w:rsidR="0064754B" w:rsidRPr="002209E1" w:rsidRDefault="0064754B" w:rsidP="00B87403">
            <w:pPr>
              <w:spacing w:after="0"/>
              <w:rPr>
                <w:rFonts w:ascii="Arial" w:hAnsi="Arial" w:cs="Arial"/>
                <w:sz w:val="16"/>
                <w:szCs w:val="16"/>
              </w:rPr>
            </w:pPr>
            <w:r w:rsidRPr="002209E1">
              <w:rPr>
                <w:rFonts w:ascii="Arial" w:hAnsi="Arial" w:cs="Arial"/>
                <w:sz w:val="16"/>
                <w:szCs w:val="16"/>
              </w:rPr>
              <w:t>For FR1, penetration loss between UEs follows Table A.2.1-12 in TR38.802</w:t>
            </w:r>
          </w:p>
        </w:tc>
        <w:tc>
          <w:tcPr>
            <w:tcW w:w="4109" w:type="dxa"/>
            <w:gridSpan w:val="2"/>
          </w:tcPr>
          <w:p w14:paraId="5C6126E7" w14:textId="77777777" w:rsidR="0064754B" w:rsidRPr="002209E1" w:rsidRDefault="0064754B" w:rsidP="00B87403">
            <w:pPr>
              <w:spacing w:after="0"/>
              <w:rPr>
                <w:rFonts w:ascii="Arial" w:hAnsi="Arial" w:cs="Arial"/>
                <w:sz w:val="16"/>
                <w:szCs w:val="16"/>
              </w:rPr>
            </w:pPr>
            <w:r w:rsidRPr="002209E1">
              <w:rPr>
                <w:rFonts w:ascii="Arial" w:hAnsi="Arial" w:cs="Arial"/>
                <w:sz w:val="16"/>
                <w:szCs w:val="16"/>
              </w:rPr>
              <w:t>UE-to-UE: InH-Office in TR 38.901 (</w:t>
            </w:r>
            <w:proofErr w:type="spellStart"/>
            <w:r w:rsidRPr="002209E1">
              <w:rPr>
                <w:rFonts w:ascii="Arial" w:hAnsi="Arial" w:cs="Arial"/>
                <w:sz w:val="16"/>
                <w:szCs w:val="16"/>
              </w:rPr>
              <w:t>h</w:t>
            </w:r>
            <w:r w:rsidRPr="002209E1">
              <w:rPr>
                <w:rFonts w:ascii="Arial" w:hAnsi="Arial" w:cs="Arial"/>
                <w:sz w:val="16"/>
                <w:szCs w:val="16"/>
                <w:vertAlign w:val="subscript"/>
              </w:rPr>
              <w:t>BS</w:t>
            </w:r>
            <w:proofErr w:type="spellEnd"/>
            <w:r w:rsidRPr="002209E1">
              <w:rPr>
                <w:rFonts w:ascii="Arial" w:hAnsi="Arial" w:cs="Arial"/>
                <w:sz w:val="16"/>
                <w:szCs w:val="16"/>
              </w:rPr>
              <w:t xml:space="preserve"> =1.5m)</w:t>
            </w:r>
          </w:p>
        </w:tc>
      </w:tr>
      <w:tr w:rsidR="0064754B" w:rsidRPr="002209E1" w14:paraId="1B2FCB96" w14:textId="77777777" w:rsidTr="00D362D4">
        <w:trPr>
          <w:jc w:val="center"/>
        </w:trPr>
        <w:tc>
          <w:tcPr>
            <w:tcW w:w="1411" w:type="dxa"/>
            <w:vAlign w:val="center"/>
          </w:tcPr>
          <w:p w14:paraId="25878118" w14:textId="77777777" w:rsidR="0064754B" w:rsidRPr="002209E1" w:rsidRDefault="0064754B" w:rsidP="00B87403">
            <w:pPr>
              <w:spacing w:after="0"/>
              <w:rPr>
                <w:rFonts w:ascii="Arial" w:hAnsi="Arial" w:cs="Arial"/>
                <w:b/>
                <w:sz w:val="16"/>
                <w:szCs w:val="16"/>
              </w:rPr>
            </w:pPr>
            <w:r w:rsidRPr="002209E1">
              <w:rPr>
                <w:rFonts w:ascii="Arial" w:hAnsi="Arial" w:cs="Arial"/>
                <w:b/>
                <w:sz w:val="16"/>
                <w:szCs w:val="16"/>
              </w:rPr>
              <w:t>BS antenna array configuration for Legacy TDD</w:t>
            </w:r>
          </w:p>
        </w:tc>
        <w:tc>
          <w:tcPr>
            <w:tcW w:w="2056" w:type="dxa"/>
          </w:tcPr>
          <w:p w14:paraId="5A704ECF" w14:textId="77777777" w:rsidR="0064754B" w:rsidRPr="002209E1" w:rsidRDefault="0064754B" w:rsidP="00B87403">
            <w:pPr>
              <w:spacing w:after="0"/>
              <w:rPr>
                <w:rFonts w:ascii="Arial" w:hAnsi="Arial" w:cs="Arial"/>
                <w:sz w:val="16"/>
                <w:szCs w:val="16"/>
              </w:rPr>
            </w:pPr>
            <w:r w:rsidRPr="002209E1">
              <w:rPr>
                <w:rFonts w:ascii="Arial" w:hAnsi="Arial" w:cs="Arial"/>
                <w:bCs/>
                <w:iCs/>
                <w:sz w:val="16"/>
                <w:szCs w:val="16"/>
              </w:rPr>
              <w:t>(</w:t>
            </w:r>
            <w:proofErr w:type="spellStart"/>
            <w:r w:rsidRPr="002209E1">
              <w:rPr>
                <w:rFonts w:ascii="Arial" w:hAnsi="Arial" w:cs="Arial"/>
                <w:bCs/>
                <w:iCs/>
                <w:sz w:val="16"/>
                <w:szCs w:val="16"/>
              </w:rPr>
              <w:t>M,N,P,Mg,Ng;Mp,Np</w:t>
            </w:r>
            <w:proofErr w:type="spellEnd"/>
            <w:r w:rsidRPr="002209E1">
              <w:rPr>
                <w:rFonts w:ascii="Arial" w:hAnsi="Arial" w:cs="Arial"/>
                <w:sz w:val="16"/>
                <w:szCs w:val="16"/>
                <w:lang w:eastAsia="zh-CN"/>
              </w:rPr>
              <w:t xml:space="preserve">) </w:t>
            </w:r>
            <w:r w:rsidRPr="002209E1">
              <w:rPr>
                <w:rFonts w:ascii="Arial" w:hAnsi="Arial" w:cs="Arial"/>
                <w:sz w:val="16"/>
                <w:szCs w:val="16"/>
              </w:rPr>
              <w:t xml:space="preserve"> = (8,8,2,1,1;2,8) </w:t>
            </w:r>
          </w:p>
          <w:p w14:paraId="218C33EB" w14:textId="77777777" w:rsidR="0064754B" w:rsidRPr="002209E1" w:rsidRDefault="0059695A" w:rsidP="00B87403">
            <w:pPr>
              <w:spacing w:after="0"/>
              <w:rPr>
                <w:rFonts w:ascii="Arial" w:hAnsi="Arial" w:cs="Arial"/>
                <w:sz w:val="16"/>
                <w:szCs w:val="16"/>
              </w:rPr>
            </w:pPr>
            <m:oMath>
              <m:d>
                <m:dPr>
                  <m:ctrlPr>
                    <w:rPr>
                      <w:rFonts w:ascii="Cambria Math" w:hAnsi="Cambria Math" w:cs="Arial"/>
                      <w:i/>
                      <w:iCs/>
                      <w:sz w:val="16"/>
                      <w:szCs w:val="16"/>
                    </w:rPr>
                  </m:ctrlPr>
                </m:dPr>
                <m:e>
                  <m:sSub>
                    <m:sSubPr>
                      <m:ctrlPr>
                        <w:rPr>
                          <w:rFonts w:ascii="Cambria Math" w:hAnsi="Cambria Math" w:cs="Arial"/>
                          <w:i/>
                          <w:iCs/>
                          <w:sz w:val="16"/>
                          <w:szCs w:val="16"/>
                        </w:rPr>
                      </m:ctrlPr>
                    </m:sSubPr>
                    <m:e>
                      <m:r>
                        <m:rPr>
                          <m:sty m:val="p"/>
                        </m:rPr>
                        <w:rPr>
                          <w:rFonts w:ascii="Cambria Math" w:hAnsi="Cambria Math" w:cs="Arial"/>
                          <w:sz w:val="16"/>
                          <w:szCs w:val="16"/>
                        </w:rPr>
                        <m:t>d</m:t>
                      </m:r>
                    </m:e>
                    <m:sub>
                      <m:r>
                        <m:rPr>
                          <m:sty m:val="p"/>
                        </m:rPr>
                        <w:rPr>
                          <w:rFonts w:ascii="Cambria Math" w:hAnsi="Cambria Math" w:cs="Arial"/>
                          <w:sz w:val="16"/>
                          <w:szCs w:val="16"/>
                        </w:rPr>
                        <m:t>H</m:t>
                      </m:r>
                    </m:sub>
                  </m:sSub>
                  <m:r>
                    <m:rPr>
                      <m:sty m:val="p"/>
                    </m:rPr>
                    <w:rPr>
                      <w:rFonts w:ascii="Cambria Math" w:hAnsi="Cambria Math" w:cs="Arial"/>
                      <w:sz w:val="16"/>
                      <w:szCs w:val="16"/>
                    </w:rPr>
                    <m:t>,</m:t>
                  </m:r>
                  <m:sSub>
                    <m:sSubPr>
                      <m:ctrlPr>
                        <w:rPr>
                          <w:rFonts w:ascii="Cambria Math" w:hAnsi="Cambria Math" w:cs="Arial"/>
                          <w:i/>
                          <w:iCs/>
                          <w:sz w:val="16"/>
                          <w:szCs w:val="16"/>
                        </w:rPr>
                      </m:ctrlPr>
                    </m:sSubPr>
                    <m:e>
                      <m:r>
                        <m:rPr>
                          <m:sty m:val="p"/>
                        </m:rPr>
                        <w:rPr>
                          <w:rFonts w:ascii="Cambria Math" w:hAnsi="Cambria Math" w:cs="Arial"/>
                          <w:sz w:val="16"/>
                          <w:szCs w:val="16"/>
                        </w:rPr>
                        <m:t>d</m:t>
                      </m:r>
                    </m:e>
                    <m:sub>
                      <m:r>
                        <m:rPr>
                          <m:sty m:val="p"/>
                        </m:rPr>
                        <w:rPr>
                          <w:rFonts w:ascii="Cambria Math" w:hAnsi="Cambria Math" w:cs="Arial"/>
                          <w:sz w:val="16"/>
                          <w:szCs w:val="16"/>
                        </w:rPr>
                        <m:t>V</m:t>
                      </m:r>
                    </m:sub>
                  </m:sSub>
                </m:e>
              </m:d>
            </m:oMath>
            <w:r w:rsidR="0064754B" w:rsidRPr="002209E1">
              <w:rPr>
                <w:rFonts w:ascii="Arial" w:hAnsi="Arial" w:cs="Arial"/>
                <w:sz w:val="16"/>
                <w:szCs w:val="16"/>
                <w:lang w:val="pt-BR"/>
              </w:rPr>
              <w:t xml:space="preserve"> = (0.5, 0.8)λ,  +45°/-45° polarization</w:t>
            </w:r>
          </w:p>
        </w:tc>
        <w:tc>
          <w:tcPr>
            <w:tcW w:w="2057" w:type="dxa"/>
          </w:tcPr>
          <w:p w14:paraId="1AB0743F" w14:textId="77777777" w:rsidR="0064754B" w:rsidRPr="002209E1" w:rsidRDefault="0064754B" w:rsidP="00B87403">
            <w:pPr>
              <w:spacing w:after="0"/>
              <w:rPr>
                <w:rFonts w:ascii="Arial" w:hAnsi="Arial" w:cs="Arial"/>
                <w:sz w:val="16"/>
                <w:szCs w:val="16"/>
              </w:rPr>
            </w:pPr>
            <w:r w:rsidRPr="002209E1">
              <w:rPr>
                <w:rFonts w:ascii="Arial" w:hAnsi="Arial" w:cs="Arial"/>
                <w:bCs/>
                <w:iCs/>
                <w:sz w:val="16"/>
                <w:szCs w:val="16"/>
              </w:rPr>
              <w:t>(</w:t>
            </w:r>
            <w:proofErr w:type="spellStart"/>
            <w:r w:rsidRPr="002209E1">
              <w:rPr>
                <w:rFonts w:ascii="Arial" w:hAnsi="Arial" w:cs="Arial"/>
                <w:bCs/>
                <w:iCs/>
                <w:sz w:val="16"/>
                <w:szCs w:val="16"/>
              </w:rPr>
              <w:t>M,N,P,Mg,Ng;Mp,Np</w:t>
            </w:r>
            <w:proofErr w:type="spellEnd"/>
            <w:r w:rsidRPr="002209E1">
              <w:rPr>
                <w:rFonts w:ascii="Arial" w:hAnsi="Arial" w:cs="Arial"/>
                <w:sz w:val="16"/>
                <w:szCs w:val="16"/>
                <w:lang w:eastAsia="zh-CN"/>
              </w:rPr>
              <w:t xml:space="preserve">) </w:t>
            </w:r>
            <w:r w:rsidRPr="002209E1">
              <w:rPr>
                <w:rFonts w:ascii="Arial" w:hAnsi="Arial" w:cs="Arial"/>
                <w:sz w:val="16"/>
                <w:szCs w:val="16"/>
              </w:rPr>
              <w:t xml:space="preserve"> = (4,16,2,2,2; 1,1)</w:t>
            </w:r>
          </w:p>
          <w:p w14:paraId="7E685F5D" w14:textId="77777777" w:rsidR="0064754B" w:rsidRPr="002209E1" w:rsidRDefault="0059695A" w:rsidP="00B87403">
            <w:pPr>
              <w:spacing w:after="0"/>
              <w:rPr>
                <w:rFonts w:ascii="Arial" w:hAnsi="Arial" w:cs="Arial"/>
                <w:sz w:val="16"/>
                <w:szCs w:val="16"/>
              </w:rPr>
            </w:pPr>
            <m:oMath>
              <m:d>
                <m:dPr>
                  <m:ctrlPr>
                    <w:rPr>
                      <w:rFonts w:ascii="Cambria Math" w:hAnsi="Cambria Math" w:cs="Arial"/>
                      <w:i/>
                      <w:iCs/>
                      <w:sz w:val="16"/>
                      <w:szCs w:val="16"/>
                    </w:rPr>
                  </m:ctrlPr>
                </m:dPr>
                <m:e>
                  <m:sSub>
                    <m:sSubPr>
                      <m:ctrlPr>
                        <w:rPr>
                          <w:rFonts w:ascii="Cambria Math" w:hAnsi="Cambria Math" w:cs="Arial"/>
                          <w:i/>
                          <w:iCs/>
                          <w:sz w:val="16"/>
                          <w:szCs w:val="16"/>
                        </w:rPr>
                      </m:ctrlPr>
                    </m:sSubPr>
                    <m:e>
                      <m:r>
                        <m:rPr>
                          <m:sty m:val="p"/>
                        </m:rPr>
                        <w:rPr>
                          <w:rFonts w:ascii="Cambria Math" w:hAnsi="Cambria Math" w:cs="Arial"/>
                          <w:sz w:val="16"/>
                          <w:szCs w:val="16"/>
                        </w:rPr>
                        <m:t>d</m:t>
                      </m:r>
                    </m:e>
                    <m:sub>
                      <m:r>
                        <m:rPr>
                          <m:sty m:val="p"/>
                        </m:rPr>
                        <w:rPr>
                          <w:rFonts w:ascii="Cambria Math" w:hAnsi="Cambria Math" w:cs="Arial"/>
                          <w:sz w:val="16"/>
                          <w:szCs w:val="16"/>
                        </w:rPr>
                        <m:t>H</m:t>
                      </m:r>
                    </m:sub>
                  </m:sSub>
                  <m:r>
                    <m:rPr>
                      <m:sty m:val="p"/>
                    </m:rPr>
                    <w:rPr>
                      <w:rFonts w:ascii="Cambria Math" w:hAnsi="Cambria Math" w:cs="Arial"/>
                      <w:sz w:val="16"/>
                      <w:szCs w:val="16"/>
                    </w:rPr>
                    <m:t>,</m:t>
                  </m:r>
                  <m:sSub>
                    <m:sSubPr>
                      <m:ctrlPr>
                        <w:rPr>
                          <w:rFonts w:ascii="Cambria Math" w:hAnsi="Cambria Math" w:cs="Arial"/>
                          <w:i/>
                          <w:iCs/>
                          <w:sz w:val="16"/>
                          <w:szCs w:val="16"/>
                        </w:rPr>
                      </m:ctrlPr>
                    </m:sSubPr>
                    <m:e>
                      <m:r>
                        <m:rPr>
                          <m:sty m:val="p"/>
                        </m:rPr>
                        <w:rPr>
                          <w:rFonts w:ascii="Cambria Math" w:hAnsi="Cambria Math" w:cs="Arial"/>
                          <w:sz w:val="16"/>
                          <w:szCs w:val="16"/>
                        </w:rPr>
                        <m:t>d</m:t>
                      </m:r>
                    </m:e>
                    <m:sub>
                      <m:r>
                        <m:rPr>
                          <m:sty m:val="p"/>
                        </m:rPr>
                        <w:rPr>
                          <w:rFonts w:ascii="Cambria Math" w:hAnsi="Cambria Math" w:cs="Arial"/>
                          <w:sz w:val="16"/>
                          <w:szCs w:val="16"/>
                        </w:rPr>
                        <m:t>V</m:t>
                      </m:r>
                    </m:sub>
                  </m:sSub>
                </m:e>
              </m:d>
            </m:oMath>
            <w:r w:rsidR="0064754B" w:rsidRPr="002209E1">
              <w:rPr>
                <w:rFonts w:ascii="Arial" w:hAnsi="Arial" w:cs="Arial"/>
                <w:sz w:val="16"/>
                <w:szCs w:val="16"/>
                <w:lang w:val="pt-BR"/>
              </w:rPr>
              <w:t>= (0.5, 0.5)λ, +45°/-45° polarization</w:t>
            </w:r>
          </w:p>
        </w:tc>
        <w:tc>
          <w:tcPr>
            <w:tcW w:w="2054" w:type="dxa"/>
          </w:tcPr>
          <w:p w14:paraId="051F61C2" w14:textId="77777777" w:rsidR="0064754B" w:rsidRPr="002209E1" w:rsidRDefault="0064754B" w:rsidP="00B87403">
            <w:pPr>
              <w:spacing w:after="0"/>
              <w:rPr>
                <w:rFonts w:ascii="Arial" w:hAnsi="Arial" w:cs="Arial"/>
                <w:sz w:val="16"/>
                <w:szCs w:val="16"/>
              </w:rPr>
            </w:pPr>
            <w:r w:rsidRPr="002209E1">
              <w:rPr>
                <w:rFonts w:ascii="Arial" w:hAnsi="Arial" w:cs="Arial"/>
                <w:bCs/>
                <w:iCs/>
                <w:sz w:val="16"/>
                <w:szCs w:val="16"/>
              </w:rPr>
              <w:t>(</w:t>
            </w:r>
            <w:proofErr w:type="spellStart"/>
            <w:r w:rsidRPr="002209E1">
              <w:rPr>
                <w:rFonts w:ascii="Arial" w:hAnsi="Arial" w:cs="Arial"/>
                <w:bCs/>
                <w:iCs/>
                <w:sz w:val="16"/>
                <w:szCs w:val="16"/>
              </w:rPr>
              <w:t>M,N,P,Mg,Ng;Mp,Np</w:t>
            </w:r>
            <w:proofErr w:type="spellEnd"/>
            <w:r w:rsidRPr="002209E1">
              <w:rPr>
                <w:rFonts w:ascii="Arial" w:hAnsi="Arial" w:cs="Arial"/>
                <w:sz w:val="16"/>
                <w:szCs w:val="16"/>
                <w:lang w:eastAsia="zh-CN"/>
              </w:rPr>
              <w:t xml:space="preserve">) </w:t>
            </w:r>
            <w:r w:rsidRPr="002209E1">
              <w:rPr>
                <w:rFonts w:ascii="Arial" w:hAnsi="Arial" w:cs="Arial"/>
                <w:sz w:val="16"/>
                <w:szCs w:val="16"/>
              </w:rPr>
              <w:t xml:space="preserve"> = (4,4,2,1,1; 4,4) </w:t>
            </w:r>
          </w:p>
          <w:p w14:paraId="1FF60367" w14:textId="77777777" w:rsidR="0064754B" w:rsidRPr="002209E1" w:rsidRDefault="0059695A" w:rsidP="00B87403">
            <w:pPr>
              <w:spacing w:after="0"/>
              <w:rPr>
                <w:rFonts w:ascii="Arial" w:hAnsi="Arial" w:cs="Arial"/>
                <w:sz w:val="16"/>
                <w:szCs w:val="16"/>
              </w:rPr>
            </w:pPr>
            <m:oMath>
              <m:d>
                <m:dPr>
                  <m:ctrlPr>
                    <w:rPr>
                      <w:rFonts w:ascii="Cambria Math" w:hAnsi="Cambria Math" w:cs="Arial"/>
                      <w:i/>
                      <w:iCs/>
                      <w:sz w:val="16"/>
                      <w:szCs w:val="16"/>
                    </w:rPr>
                  </m:ctrlPr>
                </m:dPr>
                <m:e>
                  <m:sSub>
                    <m:sSubPr>
                      <m:ctrlPr>
                        <w:rPr>
                          <w:rFonts w:ascii="Cambria Math" w:hAnsi="Cambria Math" w:cs="Arial"/>
                          <w:i/>
                          <w:iCs/>
                          <w:sz w:val="16"/>
                          <w:szCs w:val="16"/>
                        </w:rPr>
                      </m:ctrlPr>
                    </m:sSubPr>
                    <m:e>
                      <m:r>
                        <m:rPr>
                          <m:sty m:val="p"/>
                        </m:rPr>
                        <w:rPr>
                          <w:rFonts w:ascii="Cambria Math" w:hAnsi="Cambria Math" w:cs="Arial"/>
                          <w:sz w:val="16"/>
                          <w:szCs w:val="16"/>
                        </w:rPr>
                        <m:t>d</m:t>
                      </m:r>
                    </m:e>
                    <m:sub>
                      <m:r>
                        <m:rPr>
                          <m:sty m:val="p"/>
                        </m:rPr>
                        <w:rPr>
                          <w:rFonts w:ascii="Cambria Math" w:hAnsi="Cambria Math" w:cs="Arial"/>
                          <w:sz w:val="16"/>
                          <w:szCs w:val="16"/>
                        </w:rPr>
                        <m:t>H</m:t>
                      </m:r>
                    </m:sub>
                  </m:sSub>
                  <m:r>
                    <m:rPr>
                      <m:sty m:val="p"/>
                    </m:rPr>
                    <w:rPr>
                      <w:rFonts w:ascii="Cambria Math" w:hAnsi="Cambria Math" w:cs="Arial"/>
                      <w:sz w:val="16"/>
                      <w:szCs w:val="16"/>
                    </w:rPr>
                    <m:t>,</m:t>
                  </m:r>
                  <m:sSub>
                    <m:sSubPr>
                      <m:ctrlPr>
                        <w:rPr>
                          <w:rFonts w:ascii="Cambria Math" w:hAnsi="Cambria Math" w:cs="Arial"/>
                          <w:i/>
                          <w:iCs/>
                          <w:sz w:val="16"/>
                          <w:szCs w:val="16"/>
                        </w:rPr>
                      </m:ctrlPr>
                    </m:sSubPr>
                    <m:e>
                      <m:r>
                        <m:rPr>
                          <m:sty m:val="p"/>
                        </m:rPr>
                        <w:rPr>
                          <w:rFonts w:ascii="Cambria Math" w:hAnsi="Cambria Math" w:cs="Arial"/>
                          <w:sz w:val="16"/>
                          <w:szCs w:val="16"/>
                        </w:rPr>
                        <m:t>d</m:t>
                      </m:r>
                    </m:e>
                    <m:sub>
                      <m:r>
                        <m:rPr>
                          <m:sty m:val="p"/>
                        </m:rPr>
                        <w:rPr>
                          <w:rFonts w:ascii="Cambria Math" w:hAnsi="Cambria Math" w:cs="Arial"/>
                          <w:sz w:val="16"/>
                          <w:szCs w:val="16"/>
                        </w:rPr>
                        <m:t>V</m:t>
                      </m:r>
                    </m:sub>
                  </m:sSub>
                </m:e>
              </m:d>
            </m:oMath>
            <w:r w:rsidR="0064754B" w:rsidRPr="002209E1">
              <w:rPr>
                <w:rFonts w:ascii="Arial" w:hAnsi="Arial" w:cs="Arial"/>
                <w:sz w:val="16"/>
                <w:szCs w:val="16"/>
              </w:rPr>
              <w:t>= (0.5, 0.5)λ,  +45°/-45° polarization</w:t>
            </w:r>
          </w:p>
        </w:tc>
        <w:tc>
          <w:tcPr>
            <w:tcW w:w="2055" w:type="dxa"/>
          </w:tcPr>
          <w:p w14:paraId="3BED5B89" w14:textId="77777777" w:rsidR="0064754B" w:rsidRPr="002209E1" w:rsidRDefault="0064754B" w:rsidP="00B87403">
            <w:pPr>
              <w:spacing w:after="0"/>
              <w:rPr>
                <w:rFonts w:ascii="Arial" w:hAnsi="Arial" w:cs="Arial"/>
                <w:sz w:val="16"/>
                <w:szCs w:val="16"/>
              </w:rPr>
            </w:pPr>
            <w:r w:rsidRPr="002209E1">
              <w:rPr>
                <w:rFonts w:ascii="Arial" w:hAnsi="Arial" w:cs="Arial"/>
                <w:bCs/>
                <w:iCs/>
                <w:sz w:val="16"/>
                <w:szCs w:val="16"/>
              </w:rPr>
              <w:t>(</w:t>
            </w:r>
            <w:proofErr w:type="spellStart"/>
            <w:r w:rsidRPr="002209E1">
              <w:rPr>
                <w:rFonts w:ascii="Arial" w:hAnsi="Arial" w:cs="Arial"/>
                <w:bCs/>
                <w:iCs/>
                <w:sz w:val="16"/>
                <w:szCs w:val="16"/>
              </w:rPr>
              <w:t>M,N,P,Mg,Ng;Mp,Np</w:t>
            </w:r>
            <w:proofErr w:type="spellEnd"/>
            <w:r w:rsidRPr="002209E1">
              <w:rPr>
                <w:rFonts w:ascii="Arial" w:hAnsi="Arial" w:cs="Arial"/>
                <w:sz w:val="16"/>
                <w:szCs w:val="16"/>
                <w:lang w:eastAsia="zh-CN"/>
              </w:rPr>
              <w:t xml:space="preserve">) </w:t>
            </w:r>
            <w:r w:rsidRPr="002209E1">
              <w:rPr>
                <w:rFonts w:ascii="Arial" w:hAnsi="Arial" w:cs="Arial"/>
                <w:sz w:val="16"/>
                <w:szCs w:val="16"/>
              </w:rPr>
              <w:t xml:space="preserve"> =(16,8,2,1,1; 1,1)</w:t>
            </w:r>
          </w:p>
          <w:p w14:paraId="1BDD7DCC" w14:textId="77777777" w:rsidR="0064754B" w:rsidRPr="002209E1" w:rsidRDefault="0059695A" w:rsidP="00B87403">
            <w:pPr>
              <w:spacing w:after="0"/>
              <w:rPr>
                <w:rFonts w:ascii="Arial" w:hAnsi="Arial" w:cs="Arial"/>
                <w:sz w:val="16"/>
                <w:szCs w:val="16"/>
              </w:rPr>
            </w:pPr>
            <m:oMath>
              <m:d>
                <m:dPr>
                  <m:ctrlPr>
                    <w:rPr>
                      <w:rFonts w:ascii="Cambria Math" w:hAnsi="Cambria Math" w:cs="Arial"/>
                      <w:i/>
                      <w:iCs/>
                      <w:sz w:val="16"/>
                      <w:szCs w:val="16"/>
                    </w:rPr>
                  </m:ctrlPr>
                </m:dPr>
                <m:e>
                  <m:sSub>
                    <m:sSubPr>
                      <m:ctrlPr>
                        <w:rPr>
                          <w:rFonts w:ascii="Cambria Math" w:hAnsi="Cambria Math" w:cs="Arial"/>
                          <w:i/>
                          <w:iCs/>
                          <w:sz w:val="16"/>
                          <w:szCs w:val="16"/>
                        </w:rPr>
                      </m:ctrlPr>
                    </m:sSubPr>
                    <m:e>
                      <m:r>
                        <m:rPr>
                          <m:sty m:val="p"/>
                        </m:rPr>
                        <w:rPr>
                          <w:rFonts w:ascii="Cambria Math" w:hAnsi="Cambria Math" w:cs="Arial"/>
                          <w:sz w:val="16"/>
                          <w:szCs w:val="16"/>
                        </w:rPr>
                        <m:t>d</m:t>
                      </m:r>
                    </m:e>
                    <m:sub>
                      <m:r>
                        <m:rPr>
                          <m:sty m:val="p"/>
                        </m:rPr>
                        <w:rPr>
                          <w:rFonts w:ascii="Cambria Math" w:hAnsi="Cambria Math" w:cs="Arial"/>
                          <w:sz w:val="16"/>
                          <w:szCs w:val="16"/>
                        </w:rPr>
                        <m:t>H</m:t>
                      </m:r>
                    </m:sub>
                  </m:sSub>
                  <m:r>
                    <m:rPr>
                      <m:sty m:val="p"/>
                    </m:rPr>
                    <w:rPr>
                      <w:rFonts w:ascii="Cambria Math" w:hAnsi="Cambria Math" w:cs="Arial"/>
                      <w:sz w:val="16"/>
                      <w:szCs w:val="16"/>
                    </w:rPr>
                    <m:t>,</m:t>
                  </m:r>
                  <m:sSub>
                    <m:sSubPr>
                      <m:ctrlPr>
                        <w:rPr>
                          <w:rFonts w:ascii="Cambria Math" w:hAnsi="Cambria Math" w:cs="Arial"/>
                          <w:i/>
                          <w:iCs/>
                          <w:sz w:val="16"/>
                          <w:szCs w:val="16"/>
                        </w:rPr>
                      </m:ctrlPr>
                    </m:sSubPr>
                    <m:e>
                      <m:r>
                        <m:rPr>
                          <m:sty m:val="p"/>
                        </m:rPr>
                        <w:rPr>
                          <w:rFonts w:ascii="Cambria Math" w:hAnsi="Cambria Math" w:cs="Arial"/>
                          <w:sz w:val="16"/>
                          <w:szCs w:val="16"/>
                        </w:rPr>
                        <m:t>d</m:t>
                      </m:r>
                    </m:e>
                    <m:sub>
                      <m:r>
                        <m:rPr>
                          <m:sty m:val="p"/>
                        </m:rPr>
                        <w:rPr>
                          <w:rFonts w:ascii="Cambria Math" w:hAnsi="Cambria Math" w:cs="Arial"/>
                          <w:sz w:val="16"/>
                          <w:szCs w:val="16"/>
                        </w:rPr>
                        <m:t>V</m:t>
                      </m:r>
                    </m:sub>
                  </m:sSub>
                </m:e>
              </m:d>
            </m:oMath>
            <w:r w:rsidR="0064754B" w:rsidRPr="002209E1">
              <w:rPr>
                <w:rFonts w:ascii="Arial" w:hAnsi="Arial" w:cs="Arial"/>
                <w:sz w:val="16"/>
                <w:szCs w:val="16"/>
              </w:rPr>
              <w:t>= (0.5, 0.5)λ,  +45°/-45° polarization</w:t>
            </w:r>
          </w:p>
        </w:tc>
      </w:tr>
      <w:tr w:rsidR="0064754B" w:rsidRPr="002209E1" w14:paraId="31CB2928" w14:textId="77777777" w:rsidTr="00D362D4">
        <w:trPr>
          <w:jc w:val="center"/>
        </w:trPr>
        <w:tc>
          <w:tcPr>
            <w:tcW w:w="1411" w:type="dxa"/>
            <w:vAlign w:val="center"/>
          </w:tcPr>
          <w:p w14:paraId="13A1F01E" w14:textId="77777777" w:rsidR="0064754B" w:rsidRPr="002209E1" w:rsidRDefault="0064754B" w:rsidP="00B87403">
            <w:pPr>
              <w:spacing w:after="0"/>
              <w:rPr>
                <w:rFonts w:ascii="Arial" w:hAnsi="Arial" w:cs="Arial"/>
                <w:b/>
                <w:sz w:val="16"/>
                <w:szCs w:val="16"/>
              </w:rPr>
            </w:pPr>
            <w:r w:rsidRPr="002209E1">
              <w:rPr>
                <w:rFonts w:ascii="Arial" w:hAnsi="Arial" w:cs="Arial"/>
                <w:b/>
                <w:sz w:val="16"/>
                <w:szCs w:val="16"/>
              </w:rPr>
              <w:t>BS antenna array configuration for SBFD</w:t>
            </w:r>
          </w:p>
        </w:tc>
        <w:tc>
          <w:tcPr>
            <w:tcW w:w="2056" w:type="dxa"/>
          </w:tcPr>
          <w:p w14:paraId="46857255" w14:textId="77777777" w:rsidR="0064754B" w:rsidRPr="002209E1" w:rsidRDefault="0064754B" w:rsidP="00B87403">
            <w:pPr>
              <w:pStyle w:val="ListParagraph"/>
              <w:widowControl w:val="0"/>
              <w:autoSpaceDE w:val="0"/>
              <w:autoSpaceDN w:val="0"/>
              <w:adjustRightInd w:val="0"/>
              <w:spacing w:after="0"/>
              <w:ind w:left="0"/>
              <w:textAlignment w:val="baseline"/>
              <w:rPr>
                <w:rFonts w:ascii="Arial" w:hAnsi="Arial" w:cs="Arial"/>
                <w:sz w:val="16"/>
                <w:szCs w:val="16"/>
              </w:rPr>
            </w:pPr>
            <w:r w:rsidRPr="002209E1">
              <w:rPr>
                <w:rFonts w:ascii="Arial" w:hAnsi="Arial" w:cs="Arial"/>
                <w:sz w:val="16"/>
                <w:szCs w:val="16"/>
              </w:rPr>
              <w:t xml:space="preserve">SBFD antenna configuration </w:t>
            </w:r>
            <w:r w:rsidRPr="002209E1">
              <w:rPr>
                <w:rFonts w:ascii="Arial" w:hAnsi="Arial" w:cs="Arial"/>
                <w:bCs/>
                <w:sz w:val="16"/>
                <w:szCs w:val="16"/>
              </w:rPr>
              <w:t>Option 2 (Method 2-1)</w:t>
            </w:r>
          </w:p>
          <w:p w14:paraId="08801301" w14:textId="77777777" w:rsidR="0064754B" w:rsidRPr="002209E1" w:rsidRDefault="0064754B" w:rsidP="00B87403">
            <w:pPr>
              <w:pStyle w:val="ListParagraph"/>
              <w:widowControl w:val="0"/>
              <w:numPr>
                <w:ilvl w:val="1"/>
                <w:numId w:val="19"/>
              </w:numPr>
              <w:autoSpaceDE w:val="0"/>
              <w:autoSpaceDN w:val="0"/>
              <w:adjustRightInd w:val="0"/>
              <w:spacing w:after="0"/>
              <w:ind w:left="0" w:firstLine="0"/>
              <w:textAlignment w:val="baseline"/>
              <w:rPr>
                <w:rFonts w:ascii="Arial" w:hAnsi="Arial" w:cs="Arial"/>
                <w:sz w:val="16"/>
                <w:szCs w:val="16"/>
              </w:rPr>
            </w:pPr>
            <w:r w:rsidRPr="002209E1">
              <w:rPr>
                <w:rFonts w:ascii="Arial" w:hAnsi="Arial" w:cs="Arial"/>
                <w:sz w:val="16"/>
                <w:szCs w:val="16"/>
              </w:rPr>
              <w:t>Two panel groups</w:t>
            </w:r>
          </w:p>
          <w:p w14:paraId="3465C4F6" w14:textId="77777777" w:rsidR="0064754B" w:rsidRPr="002209E1" w:rsidRDefault="0064754B" w:rsidP="00B87403">
            <w:pPr>
              <w:pStyle w:val="ListParagraph"/>
              <w:widowControl w:val="0"/>
              <w:numPr>
                <w:ilvl w:val="1"/>
                <w:numId w:val="19"/>
              </w:numPr>
              <w:autoSpaceDE w:val="0"/>
              <w:autoSpaceDN w:val="0"/>
              <w:adjustRightInd w:val="0"/>
              <w:spacing w:after="0"/>
              <w:ind w:left="0" w:firstLine="0"/>
              <w:textAlignment w:val="baseline"/>
              <w:rPr>
                <w:rFonts w:ascii="Arial" w:hAnsi="Arial" w:cs="Arial"/>
                <w:sz w:val="16"/>
                <w:szCs w:val="16"/>
              </w:rPr>
            </w:pPr>
            <w:r w:rsidRPr="002209E1">
              <w:rPr>
                <w:rFonts w:ascii="Arial" w:hAnsi="Arial" w:cs="Arial"/>
                <w:sz w:val="16"/>
                <w:szCs w:val="16"/>
              </w:rPr>
              <w:t>For each panel group: (</w:t>
            </w:r>
            <w:proofErr w:type="spellStart"/>
            <w:r w:rsidRPr="002209E1">
              <w:rPr>
                <w:rFonts w:ascii="Arial" w:hAnsi="Arial" w:cs="Arial"/>
                <w:bCs/>
                <w:iCs/>
                <w:sz w:val="16"/>
                <w:szCs w:val="16"/>
              </w:rPr>
              <w:t>M,N,P,Mg,Ng</w:t>
            </w:r>
            <w:proofErr w:type="spellEnd"/>
            <w:r w:rsidRPr="002209E1">
              <w:rPr>
                <w:rFonts w:ascii="Arial" w:hAnsi="Arial" w:cs="Arial"/>
                <w:sz w:val="16"/>
                <w:szCs w:val="16"/>
                <w:lang w:eastAsia="zh-CN"/>
              </w:rPr>
              <w:t xml:space="preserve">) </w:t>
            </w:r>
            <w:r w:rsidRPr="002209E1">
              <w:rPr>
                <w:rFonts w:ascii="Arial" w:hAnsi="Arial" w:cs="Arial"/>
                <w:sz w:val="16"/>
                <w:szCs w:val="16"/>
              </w:rPr>
              <w:t>= (8,8,2,1,1).</w:t>
            </w:r>
          </w:p>
          <w:p w14:paraId="3F41E2AA" w14:textId="77777777" w:rsidR="0064754B" w:rsidRPr="002209E1" w:rsidRDefault="0064754B" w:rsidP="00B87403">
            <w:pPr>
              <w:pStyle w:val="ListParagraph"/>
              <w:widowControl w:val="0"/>
              <w:numPr>
                <w:ilvl w:val="1"/>
                <w:numId w:val="19"/>
              </w:numPr>
              <w:autoSpaceDE w:val="0"/>
              <w:autoSpaceDN w:val="0"/>
              <w:adjustRightInd w:val="0"/>
              <w:spacing w:after="0"/>
              <w:ind w:left="0" w:firstLine="0"/>
              <w:textAlignment w:val="baseline"/>
              <w:rPr>
                <w:rFonts w:ascii="Arial" w:hAnsi="Arial" w:cs="Arial"/>
                <w:sz w:val="16"/>
                <w:szCs w:val="16"/>
              </w:rPr>
            </w:pPr>
            <w:r w:rsidRPr="002209E1">
              <w:rPr>
                <w:rFonts w:ascii="Arial" w:hAnsi="Arial" w:cs="Arial"/>
                <w:sz w:val="16"/>
                <w:szCs w:val="16"/>
              </w:rPr>
              <w:t xml:space="preserve">Number of </w:t>
            </w:r>
            <w:proofErr w:type="spellStart"/>
            <w:r w:rsidRPr="002209E1">
              <w:rPr>
                <w:rFonts w:ascii="Arial" w:hAnsi="Arial" w:cs="Arial"/>
                <w:sz w:val="16"/>
                <w:szCs w:val="16"/>
              </w:rPr>
              <w:t>TxRUs</w:t>
            </w:r>
            <w:proofErr w:type="spellEnd"/>
            <w:r w:rsidRPr="002209E1">
              <w:rPr>
                <w:rFonts w:ascii="Arial" w:hAnsi="Arial" w:cs="Arial"/>
                <w:sz w:val="16"/>
                <w:szCs w:val="16"/>
              </w:rPr>
              <w:t>: same as legacy TDD</w:t>
            </w:r>
          </w:p>
          <w:p w14:paraId="5DA170AB" w14:textId="77777777" w:rsidR="0064754B" w:rsidRPr="002209E1" w:rsidRDefault="0059695A" w:rsidP="00B87403">
            <w:pPr>
              <w:pStyle w:val="ListParagraph"/>
              <w:widowControl w:val="0"/>
              <w:numPr>
                <w:ilvl w:val="1"/>
                <w:numId w:val="19"/>
              </w:numPr>
              <w:autoSpaceDE w:val="0"/>
              <w:autoSpaceDN w:val="0"/>
              <w:adjustRightInd w:val="0"/>
              <w:spacing w:after="0"/>
              <w:ind w:left="0" w:firstLine="0"/>
              <w:textAlignment w:val="baseline"/>
              <w:rPr>
                <w:rFonts w:ascii="Arial" w:hAnsi="Arial" w:cs="Arial"/>
                <w:sz w:val="16"/>
                <w:szCs w:val="16"/>
              </w:rPr>
            </w:pPr>
            <m:oMath>
              <m:d>
                <m:dPr>
                  <m:ctrlPr>
                    <w:rPr>
                      <w:rFonts w:ascii="Cambria Math" w:hAnsi="Cambria Math" w:cs="Arial"/>
                      <w:i/>
                      <w:iCs/>
                      <w:sz w:val="16"/>
                      <w:szCs w:val="16"/>
                    </w:rPr>
                  </m:ctrlPr>
                </m:dPr>
                <m:e>
                  <m:sSub>
                    <m:sSubPr>
                      <m:ctrlPr>
                        <w:rPr>
                          <w:rFonts w:ascii="Cambria Math" w:hAnsi="Cambria Math" w:cs="Arial"/>
                          <w:i/>
                          <w:iCs/>
                          <w:sz w:val="16"/>
                          <w:szCs w:val="16"/>
                        </w:rPr>
                      </m:ctrlPr>
                    </m:sSubPr>
                    <m:e>
                      <m:r>
                        <m:rPr>
                          <m:sty m:val="p"/>
                        </m:rPr>
                        <w:rPr>
                          <w:rFonts w:ascii="Cambria Math" w:hAnsi="Cambria Math" w:cs="Arial"/>
                          <w:sz w:val="16"/>
                          <w:szCs w:val="16"/>
                        </w:rPr>
                        <m:t>d</m:t>
                      </m:r>
                    </m:e>
                    <m:sub>
                      <m:r>
                        <m:rPr>
                          <m:sty m:val="p"/>
                        </m:rPr>
                        <w:rPr>
                          <w:rFonts w:ascii="Cambria Math" w:hAnsi="Cambria Math" w:cs="Arial"/>
                          <w:sz w:val="16"/>
                          <w:szCs w:val="16"/>
                        </w:rPr>
                        <m:t>H</m:t>
                      </m:r>
                    </m:sub>
                  </m:sSub>
                  <m:r>
                    <m:rPr>
                      <m:sty m:val="p"/>
                    </m:rPr>
                    <w:rPr>
                      <w:rFonts w:ascii="Cambria Math" w:hAnsi="Cambria Math" w:cs="Arial"/>
                      <w:sz w:val="16"/>
                      <w:szCs w:val="16"/>
                    </w:rPr>
                    <m:t>,</m:t>
                  </m:r>
                  <m:sSub>
                    <m:sSubPr>
                      <m:ctrlPr>
                        <w:rPr>
                          <w:rFonts w:ascii="Cambria Math" w:hAnsi="Cambria Math" w:cs="Arial"/>
                          <w:i/>
                          <w:iCs/>
                          <w:sz w:val="16"/>
                          <w:szCs w:val="16"/>
                        </w:rPr>
                      </m:ctrlPr>
                    </m:sSubPr>
                    <m:e>
                      <m:r>
                        <m:rPr>
                          <m:sty m:val="p"/>
                        </m:rPr>
                        <w:rPr>
                          <w:rFonts w:ascii="Cambria Math" w:hAnsi="Cambria Math" w:cs="Arial"/>
                          <w:sz w:val="16"/>
                          <w:szCs w:val="16"/>
                        </w:rPr>
                        <m:t>d</m:t>
                      </m:r>
                    </m:e>
                    <m:sub>
                      <m:r>
                        <m:rPr>
                          <m:sty m:val="p"/>
                        </m:rPr>
                        <w:rPr>
                          <w:rFonts w:ascii="Cambria Math" w:hAnsi="Cambria Math" w:cs="Arial"/>
                          <w:sz w:val="16"/>
                          <w:szCs w:val="16"/>
                        </w:rPr>
                        <m:t>V</m:t>
                      </m:r>
                    </m:sub>
                  </m:sSub>
                </m:e>
              </m:d>
            </m:oMath>
            <w:r w:rsidR="0064754B" w:rsidRPr="002209E1">
              <w:rPr>
                <w:rFonts w:ascii="Arial" w:hAnsi="Arial" w:cs="Arial"/>
                <w:sz w:val="16"/>
                <w:szCs w:val="16"/>
                <w:lang w:val="pt-BR"/>
              </w:rPr>
              <w:t xml:space="preserve"> = (0.5, 0.8)λ,  +45°/-45° polarization, </w:t>
            </w:r>
            <w:r w:rsidR="0064754B" w:rsidRPr="002209E1">
              <w:rPr>
                <w:rFonts w:ascii="Arial" w:hAnsi="Arial" w:cs="Arial"/>
                <w:sz w:val="16"/>
                <w:szCs w:val="16"/>
              </w:rPr>
              <w:t>(</w:t>
            </w:r>
            <w:proofErr w:type="spellStart"/>
            <w:r w:rsidR="0064754B" w:rsidRPr="002209E1">
              <w:rPr>
                <w:rFonts w:ascii="Arial" w:hAnsi="Arial" w:cs="Arial"/>
                <w:sz w:val="16"/>
                <w:szCs w:val="16"/>
              </w:rPr>
              <w:t>d</w:t>
            </w:r>
            <w:r w:rsidR="0064754B" w:rsidRPr="002209E1">
              <w:rPr>
                <w:rFonts w:ascii="Arial" w:hAnsi="Arial" w:cs="Arial"/>
                <w:sz w:val="16"/>
                <w:szCs w:val="16"/>
                <w:vertAlign w:val="subscript"/>
              </w:rPr>
              <w:t>a,H</w:t>
            </w:r>
            <w:r w:rsidR="0064754B" w:rsidRPr="002209E1">
              <w:rPr>
                <w:rFonts w:ascii="Arial" w:hAnsi="Arial" w:cs="Arial"/>
                <w:sz w:val="16"/>
                <w:szCs w:val="16"/>
              </w:rPr>
              <w:t>,d</w:t>
            </w:r>
            <w:r w:rsidR="0064754B" w:rsidRPr="002209E1">
              <w:rPr>
                <w:rFonts w:ascii="Arial" w:hAnsi="Arial" w:cs="Arial"/>
                <w:sz w:val="16"/>
                <w:szCs w:val="16"/>
                <w:vertAlign w:val="subscript"/>
              </w:rPr>
              <w:t>a,V</w:t>
            </w:r>
            <w:proofErr w:type="spellEnd"/>
            <w:r w:rsidR="0064754B" w:rsidRPr="002209E1">
              <w:rPr>
                <w:rFonts w:ascii="Arial" w:hAnsi="Arial" w:cs="Arial"/>
                <w:sz w:val="16"/>
                <w:szCs w:val="16"/>
              </w:rPr>
              <w:t>) = (0, 4)λ</w:t>
            </w:r>
          </w:p>
        </w:tc>
        <w:tc>
          <w:tcPr>
            <w:tcW w:w="2057" w:type="dxa"/>
          </w:tcPr>
          <w:p w14:paraId="156C32F4" w14:textId="77777777" w:rsidR="0064754B" w:rsidRPr="002209E1" w:rsidRDefault="0064754B" w:rsidP="00B87403">
            <w:pPr>
              <w:pStyle w:val="ListParagraph"/>
              <w:widowControl w:val="0"/>
              <w:autoSpaceDE w:val="0"/>
              <w:autoSpaceDN w:val="0"/>
              <w:adjustRightInd w:val="0"/>
              <w:spacing w:after="0"/>
              <w:ind w:left="0"/>
              <w:textAlignment w:val="baseline"/>
              <w:rPr>
                <w:rFonts w:ascii="Arial" w:hAnsi="Arial" w:cs="Arial"/>
                <w:sz w:val="16"/>
                <w:szCs w:val="16"/>
              </w:rPr>
            </w:pPr>
            <w:r w:rsidRPr="002209E1">
              <w:rPr>
                <w:rFonts w:ascii="Arial" w:hAnsi="Arial" w:cs="Arial"/>
                <w:sz w:val="16"/>
                <w:szCs w:val="16"/>
              </w:rPr>
              <w:t xml:space="preserve">SBFD antenna configuration </w:t>
            </w:r>
            <w:r w:rsidRPr="002209E1">
              <w:rPr>
                <w:rFonts w:ascii="Arial" w:hAnsi="Arial" w:cs="Arial"/>
                <w:bCs/>
                <w:sz w:val="16"/>
                <w:szCs w:val="16"/>
              </w:rPr>
              <w:t>Option 2 (Method 2-1)</w:t>
            </w:r>
          </w:p>
          <w:p w14:paraId="72EB8484" w14:textId="77777777" w:rsidR="0064754B" w:rsidRPr="002209E1" w:rsidRDefault="0064754B" w:rsidP="00B87403">
            <w:pPr>
              <w:pStyle w:val="ListParagraph"/>
              <w:widowControl w:val="0"/>
              <w:numPr>
                <w:ilvl w:val="1"/>
                <w:numId w:val="19"/>
              </w:numPr>
              <w:autoSpaceDE w:val="0"/>
              <w:autoSpaceDN w:val="0"/>
              <w:adjustRightInd w:val="0"/>
              <w:spacing w:after="0"/>
              <w:ind w:left="0" w:firstLine="0"/>
              <w:textAlignment w:val="baseline"/>
              <w:rPr>
                <w:rFonts w:ascii="Arial" w:hAnsi="Arial" w:cs="Arial"/>
                <w:sz w:val="16"/>
                <w:szCs w:val="16"/>
              </w:rPr>
            </w:pPr>
            <w:r w:rsidRPr="002209E1">
              <w:rPr>
                <w:rFonts w:ascii="Arial" w:hAnsi="Arial" w:cs="Arial"/>
                <w:sz w:val="16"/>
                <w:szCs w:val="16"/>
              </w:rPr>
              <w:t>Two panel groups</w:t>
            </w:r>
          </w:p>
          <w:p w14:paraId="5047BFE7" w14:textId="77777777" w:rsidR="0064754B" w:rsidRPr="002209E1" w:rsidRDefault="0064754B" w:rsidP="00B87403">
            <w:pPr>
              <w:pStyle w:val="ListParagraph"/>
              <w:widowControl w:val="0"/>
              <w:numPr>
                <w:ilvl w:val="1"/>
                <w:numId w:val="19"/>
              </w:numPr>
              <w:autoSpaceDE w:val="0"/>
              <w:autoSpaceDN w:val="0"/>
              <w:adjustRightInd w:val="0"/>
              <w:spacing w:after="0"/>
              <w:ind w:left="0" w:firstLine="0"/>
              <w:textAlignment w:val="baseline"/>
              <w:rPr>
                <w:rFonts w:ascii="Arial" w:hAnsi="Arial" w:cs="Arial"/>
                <w:sz w:val="16"/>
                <w:szCs w:val="16"/>
              </w:rPr>
            </w:pPr>
            <w:r w:rsidRPr="002209E1">
              <w:rPr>
                <w:rFonts w:ascii="Arial" w:hAnsi="Arial" w:cs="Arial"/>
                <w:sz w:val="16"/>
                <w:szCs w:val="16"/>
              </w:rPr>
              <w:t>For each panel group: (</w:t>
            </w:r>
            <w:proofErr w:type="spellStart"/>
            <w:r w:rsidRPr="002209E1">
              <w:rPr>
                <w:rFonts w:ascii="Arial" w:hAnsi="Arial" w:cs="Arial"/>
                <w:bCs/>
                <w:iCs/>
                <w:sz w:val="16"/>
                <w:szCs w:val="16"/>
              </w:rPr>
              <w:t>M,N,P,Mg,Ng</w:t>
            </w:r>
            <w:proofErr w:type="spellEnd"/>
            <w:r w:rsidRPr="002209E1">
              <w:rPr>
                <w:rFonts w:ascii="Arial" w:hAnsi="Arial" w:cs="Arial"/>
                <w:sz w:val="16"/>
                <w:szCs w:val="16"/>
                <w:lang w:eastAsia="zh-CN"/>
              </w:rPr>
              <w:t xml:space="preserve">) </w:t>
            </w:r>
            <w:r w:rsidRPr="002209E1">
              <w:rPr>
                <w:rFonts w:ascii="Arial" w:hAnsi="Arial" w:cs="Arial"/>
                <w:sz w:val="16"/>
                <w:szCs w:val="16"/>
              </w:rPr>
              <w:t xml:space="preserve"> = (4,16,2,2,2).</w:t>
            </w:r>
          </w:p>
          <w:p w14:paraId="6B99D5CF" w14:textId="77777777" w:rsidR="0064754B" w:rsidRPr="002209E1" w:rsidRDefault="0064754B" w:rsidP="00B87403">
            <w:pPr>
              <w:pStyle w:val="ListParagraph"/>
              <w:widowControl w:val="0"/>
              <w:numPr>
                <w:ilvl w:val="1"/>
                <w:numId w:val="19"/>
              </w:numPr>
              <w:autoSpaceDE w:val="0"/>
              <w:autoSpaceDN w:val="0"/>
              <w:adjustRightInd w:val="0"/>
              <w:spacing w:after="0"/>
              <w:ind w:left="0" w:firstLine="0"/>
              <w:textAlignment w:val="baseline"/>
              <w:rPr>
                <w:rFonts w:ascii="Arial" w:hAnsi="Arial" w:cs="Arial"/>
                <w:sz w:val="16"/>
                <w:szCs w:val="16"/>
              </w:rPr>
            </w:pPr>
            <w:r w:rsidRPr="002209E1">
              <w:rPr>
                <w:rFonts w:ascii="Arial" w:hAnsi="Arial" w:cs="Arial"/>
                <w:sz w:val="16"/>
                <w:szCs w:val="16"/>
              </w:rPr>
              <w:t xml:space="preserve">Number of </w:t>
            </w:r>
            <w:proofErr w:type="spellStart"/>
            <w:r w:rsidRPr="002209E1">
              <w:rPr>
                <w:rFonts w:ascii="Arial" w:hAnsi="Arial" w:cs="Arial"/>
                <w:sz w:val="16"/>
                <w:szCs w:val="16"/>
              </w:rPr>
              <w:t>TxRUs</w:t>
            </w:r>
            <w:proofErr w:type="spellEnd"/>
            <w:r w:rsidRPr="002209E1">
              <w:rPr>
                <w:rFonts w:ascii="Arial" w:hAnsi="Arial" w:cs="Arial"/>
                <w:sz w:val="16"/>
                <w:szCs w:val="16"/>
              </w:rPr>
              <w:t>: same as legacy TDD</w:t>
            </w:r>
          </w:p>
          <w:p w14:paraId="07AC5EB0" w14:textId="77777777" w:rsidR="0064754B" w:rsidRPr="002209E1" w:rsidRDefault="0059695A" w:rsidP="00B87403">
            <w:pPr>
              <w:pStyle w:val="ListParagraph"/>
              <w:widowControl w:val="0"/>
              <w:numPr>
                <w:ilvl w:val="1"/>
                <w:numId w:val="19"/>
              </w:numPr>
              <w:autoSpaceDE w:val="0"/>
              <w:autoSpaceDN w:val="0"/>
              <w:adjustRightInd w:val="0"/>
              <w:spacing w:after="0"/>
              <w:ind w:left="0" w:firstLine="0"/>
              <w:textAlignment w:val="baseline"/>
              <w:rPr>
                <w:rFonts w:ascii="Arial" w:hAnsi="Arial" w:cs="Arial"/>
                <w:sz w:val="16"/>
                <w:szCs w:val="16"/>
              </w:rPr>
            </w:pPr>
            <m:oMath>
              <m:d>
                <m:dPr>
                  <m:ctrlPr>
                    <w:rPr>
                      <w:rFonts w:ascii="Cambria Math" w:hAnsi="Cambria Math" w:cs="Arial"/>
                      <w:i/>
                      <w:iCs/>
                      <w:sz w:val="16"/>
                      <w:szCs w:val="16"/>
                    </w:rPr>
                  </m:ctrlPr>
                </m:dPr>
                <m:e>
                  <m:sSub>
                    <m:sSubPr>
                      <m:ctrlPr>
                        <w:rPr>
                          <w:rFonts w:ascii="Cambria Math" w:hAnsi="Cambria Math" w:cs="Arial"/>
                          <w:i/>
                          <w:iCs/>
                          <w:sz w:val="16"/>
                          <w:szCs w:val="16"/>
                        </w:rPr>
                      </m:ctrlPr>
                    </m:sSubPr>
                    <m:e>
                      <m:r>
                        <m:rPr>
                          <m:sty m:val="p"/>
                        </m:rPr>
                        <w:rPr>
                          <w:rFonts w:ascii="Cambria Math" w:hAnsi="Cambria Math" w:cs="Arial"/>
                          <w:sz w:val="16"/>
                          <w:szCs w:val="16"/>
                        </w:rPr>
                        <m:t>d</m:t>
                      </m:r>
                    </m:e>
                    <m:sub>
                      <m:r>
                        <m:rPr>
                          <m:sty m:val="p"/>
                        </m:rPr>
                        <w:rPr>
                          <w:rFonts w:ascii="Cambria Math" w:hAnsi="Cambria Math" w:cs="Arial"/>
                          <w:sz w:val="16"/>
                          <w:szCs w:val="16"/>
                        </w:rPr>
                        <m:t>H</m:t>
                      </m:r>
                    </m:sub>
                  </m:sSub>
                  <m:r>
                    <m:rPr>
                      <m:sty m:val="p"/>
                    </m:rPr>
                    <w:rPr>
                      <w:rFonts w:ascii="Cambria Math" w:hAnsi="Cambria Math" w:cs="Arial"/>
                      <w:sz w:val="16"/>
                      <w:szCs w:val="16"/>
                    </w:rPr>
                    <m:t>,</m:t>
                  </m:r>
                  <m:sSub>
                    <m:sSubPr>
                      <m:ctrlPr>
                        <w:rPr>
                          <w:rFonts w:ascii="Cambria Math" w:hAnsi="Cambria Math" w:cs="Arial"/>
                          <w:i/>
                          <w:iCs/>
                          <w:sz w:val="16"/>
                          <w:szCs w:val="16"/>
                        </w:rPr>
                      </m:ctrlPr>
                    </m:sSubPr>
                    <m:e>
                      <m:r>
                        <m:rPr>
                          <m:sty m:val="p"/>
                        </m:rPr>
                        <w:rPr>
                          <w:rFonts w:ascii="Cambria Math" w:hAnsi="Cambria Math" w:cs="Arial"/>
                          <w:sz w:val="16"/>
                          <w:szCs w:val="16"/>
                        </w:rPr>
                        <m:t>d</m:t>
                      </m:r>
                    </m:e>
                    <m:sub>
                      <m:r>
                        <m:rPr>
                          <m:sty m:val="p"/>
                        </m:rPr>
                        <w:rPr>
                          <w:rFonts w:ascii="Cambria Math" w:hAnsi="Cambria Math" w:cs="Arial"/>
                          <w:sz w:val="16"/>
                          <w:szCs w:val="16"/>
                        </w:rPr>
                        <m:t>V</m:t>
                      </m:r>
                    </m:sub>
                  </m:sSub>
                </m:e>
              </m:d>
            </m:oMath>
            <w:r w:rsidR="0064754B" w:rsidRPr="002209E1">
              <w:rPr>
                <w:rFonts w:ascii="Arial" w:hAnsi="Arial" w:cs="Arial"/>
                <w:sz w:val="16"/>
                <w:szCs w:val="16"/>
                <w:lang w:val="pt-BR"/>
              </w:rPr>
              <w:t xml:space="preserve"> = (0.5, 0.5)λ,  +45°/-45° polarization, </w:t>
            </w:r>
            <w:r w:rsidR="0064754B" w:rsidRPr="002209E1">
              <w:rPr>
                <w:rFonts w:ascii="Arial" w:hAnsi="Arial" w:cs="Arial"/>
                <w:sz w:val="16"/>
                <w:szCs w:val="16"/>
              </w:rPr>
              <w:t>(</w:t>
            </w:r>
            <w:proofErr w:type="spellStart"/>
            <w:r w:rsidR="0064754B" w:rsidRPr="002209E1">
              <w:rPr>
                <w:rFonts w:ascii="Arial" w:hAnsi="Arial" w:cs="Arial"/>
                <w:sz w:val="16"/>
                <w:szCs w:val="16"/>
              </w:rPr>
              <w:t>d</w:t>
            </w:r>
            <w:r w:rsidR="0064754B" w:rsidRPr="002209E1">
              <w:rPr>
                <w:rFonts w:ascii="Arial" w:hAnsi="Arial" w:cs="Arial"/>
                <w:sz w:val="16"/>
                <w:szCs w:val="16"/>
                <w:vertAlign w:val="subscript"/>
              </w:rPr>
              <w:t>a,H</w:t>
            </w:r>
            <w:r w:rsidR="0064754B" w:rsidRPr="002209E1">
              <w:rPr>
                <w:rFonts w:ascii="Arial" w:hAnsi="Arial" w:cs="Arial"/>
                <w:sz w:val="16"/>
                <w:szCs w:val="16"/>
              </w:rPr>
              <w:t>,d</w:t>
            </w:r>
            <w:r w:rsidR="0064754B" w:rsidRPr="002209E1">
              <w:rPr>
                <w:rFonts w:ascii="Arial" w:hAnsi="Arial" w:cs="Arial"/>
                <w:sz w:val="16"/>
                <w:szCs w:val="16"/>
                <w:vertAlign w:val="subscript"/>
              </w:rPr>
              <w:t>a,V</w:t>
            </w:r>
            <w:proofErr w:type="spellEnd"/>
            <w:r w:rsidR="0064754B" w:rsidRPr="002209E1">
              <w:rPr>
                <w:rFonts w:ascii="Arial" w:hAnsi="Arial" w:cs="Arial"/>
                <w:sz w:val="16"/>
                <w:szCs w:val="16"/>
              </w:rPr>
              <w:t>) = (0, 30)λ</w:t>
            </w:r>
          </w:p>
        </w:tc>
        <w:tc>
          <w:tcPr>
            <w:tcW w:w="2054" w:type="dxa"/>
          </w:tcPr>
          <w:p w14:paraId="7AB93C68" w14:textId="77777777" w:rsidR="0064754B" w:rsidRPr="002209E1" w:rsidRDefault="0064754B" w:rsidP="00B87403">
            <w:pPr>
              <w:pStyle w:val="ListParagraph"/>
              <w:widowControl w:val="0"/>
              <w:autoSpaceDE w:val="0"/>
              <w:autoSpaceDN w:val="0"/>
              <w:adjustRightInd w:val="0"/>
              <w:spacing w:after="0"/>
              <w:ind w:left="0"/>
              <w:textAlignment w:val="baseline"/>
              <w:rPr>
                <w:rFonts w:ascii="Arial" w:hAnsi="Arial" w:cs="Arial"/>
                <w:sz w:val="16"/>
                <w:szCs w:val="16"/>
              </w:rPr>
            </w:pPr>
            <w:r w:rsidRPr="002209E1">
              <w:rPr>
                <w:rFonts w:ascii="Arial" w:hAnsi="Arial" w:cs="Arial"/>
                <w:sz w:val="16"/>
                <w:szCs w:val="16"/>
              </w:rPr>
              <w:t xml:space="preserve">SBFD antenna configuration </w:t>
            </w:r>
            <w:r w:rsidRPr="002209E1">
              <w:rPr>
                <w:rFonts w:ascii="Arial" w:hAnsi="Arial" w:cs="Arial"/>
                <w:bCs/>
                <w:sz w:val="16"/>
                <w:szCs w:val="16"/>
              </w:rPr>
              <w:t>Option 2 (Method 2-1)</w:t>
            </w:r>
          </w:p>
          <w:p w14:paraId="2F4F6402" w14:textId="77777777" w:rsidR="0064754B" w:rsidRPr="002209E1" w:rsidRDefault="0064754B" w:rsidP="00B87403">
            <w:pPr>
              <w:pStyle w:val="ListParagraph"/>
              <w:widowControl w:val="0"/>
              <w:numPr>
                <w:ilvl w:val="1"/>
                <w:numId w:val="19"/>
              </w:numPr>
              <w:autoSpaceDE w:val="0"/>
              <w:autoSpaceDN w:val="0"/>
              <w:adjustRightInd w:val="0"/>
              <w:spacing w:after="0"/>
              <w:ind w:left="0" w:firstLine="0"/>
              <w:textAlignment w:val="baseline"/>
              <w:rPr>
                <w:rFonts w:ascii="Arial" w:hAnsi="Arial" w:cs="Arial"/>
                <w:sz w:val="16"/>
                <w:szCs w:val="16"/>
              </w:rPr>
            </w:pPr>
            <w:r w:rsidRPr="002209E1">
              <w:rPr>
                <w:rFonts w:ascii="Arial" w:hAnsi="Arial" w:cs="Arial"/>
                <w:sz w:val="16"/>
                <w:szCs w:val="16"/>
              </w:rPr>
              <w:t>Two panel groups</w:t>
            </w:r>
          </w:p>
          <w:p w14:paraId="13BC6EE1" w14:textId="77777777" w:rsidR="0064754B" w:rsidRPr="002209E1" w:rsidRDefault="0064754B" w:rsidP="00B87403">
            <w:pPr>
              <w:pStyle w:val="ListParagraph"/>
              <w:widowControl w:val="0"/>
              <w:numPr>
                <w:ilvl w:val="1"/>
                <w:numId w:val="19"/>
              </w:numPr>
              <w:autoSpaceDE w:val="0"/>
              <w:autoSpaceDN w:val="0"/>
              <w:adjustRightInd w:val="0"/>
              <w:spacing w:after="0"/>
              <w:ind w:left="0" w:firstLine="0"/>
              <w:textAlignment w:val="baseline"/>
              <w:rPr>
                <w:rFonts w:ascii="Arial" w:hAnsi="Arial" w:cs="Arial"/>
                <w:sz w:val="16"/>
                <w:szCs w:val="16"/>
              </w:rPr>
            </w:pPr>
            <w:r w:rsidRPr="002209E1">
              <w:rPr>
                <w:rFonts w:ascii="Arial" w:hAnsi="Arial" w:cs="Arial"/>
                <w:sz w:val="16"/>
                <w:szCs w:val="16"/>
              </w:rPr>
              <w:t>For each panel group: (</w:t>
            </w:r>
            <w:proofErr w:type="spellStart"/>
            <w:r w:rsidRPr="002209E1">
              <w:rPr>
                <w:rFonts w:ascii="Arial" w:hAnsi="Arial" w:cs="Arial"/>
                <w:bCs/>
                <w:iCs/>
                <w:sz w:val="16"/>
                <w:szCs w:val="16"/>
              </w:rPr>
              <w:t>M,N,P,Mg,Ng</w:t>
            </w:r>
            <w:proofErr w:type="spellEnd"/>
            <w:r w:rsidRPr="002209E1">
              <w:rPr>
                <w:rFonts w:ascii="Arial" w:hAnsi="Arial" w:cs="Arial"/>
                <w:sz w:val="16"/>
                <w:szCs w:val="16"/>
                <w:lang w:eastAsia="zh-CN"/>
              </w:rPr>
              <w:t xml:space="preserve">) </w:t>
            </w:r>
            <w:r w:rsidRPr="002209E1">
              <w:rPr>
                <w:rFonts w:ascii="Arial" w:hAnsi="Arial" w:cs="Arial"/>
                <w:sz w:val="16"/>
                <w:szCs w:val="16"/>
              </w:rPr>
              <w:t>= (4,4,2,1,1).</w:t>
            </w:r>
          </w:p>
          <w:p w14:paraId="3EF67286" w14:textId="77777777" w:rsidR="0064754B" w:rsidRPr="002209E1" w:rsidRDefault="0064754B" w:rsidP="00B87403">
            <w:pPr>
              <w:pStyle w:val="ListParagraph"/>
              <w:widowControl w:val="0"/>
              <w:numPr>
                <w:ilvl w:val="1"/>
                <w:numId w:val="19"/>
              </w:numPr>
              <w:autoSpaceDE w:val="0"/>
              <w:autoSpaceDN w:val="0"/>
              <w:adjustRightInd w:val="0"/>
              <w:spacing w:after="0"/>
              <w:ind w:left="0" w:firstLine="0"/>
              <w:textAlignment w:val="baseline"/>
              <w:rPr>
                <w:rFonts w:ascii="Arial" w:hAnsi="Arial" w:cs="Arial"/>
                <w:sz w:val="16"/>
                <w:szCs w:val="16"/>
              </w:rPr>
            </w:pPr>
            <w:r w:rsidRPr="002209E1">
              <w:rPr>
                <w:rFonts w:ascii="Arial" w:hAnsi="Arial" w:cs="Arial"/>
                <w:sz w:val="16"/>
                <w:szCs w:val="16"/>
              </w:rPr>
              <w:t xml:space="preserve">Number of </w:t>
            </w:r>
            <w:proofErr w:type="spellStart"/>
            <w:r w:rsidRPr="002209E1">
              <w:rPr>
                <w:rFonts w:ascii="Arial" w:hAnsi="Arial" w:cs="Arial"/>
                <w:sz w:val="16"/>
                <w:szCs w:val="16"/>
              </w:rPr>
              <w:t>TxRUs</w:t>
            </w:r>
            <w:proofErr w:type="spellEnd"/>
            <w:r w:rsidRPr="002209E1">
              <w:rPr>
                <w:rFonts w:ascii="Arial" w:hAnsi="Arial" w:cs="Arial"/>
                <w:sz w:val="16"/>
                <w:szCs w:val="16"/>
              </w:rPr>
              <w:t>: same as legacy TDD</w:t>
            </w:r>
          </w:p>
          <w:p w14:paraId="0F944EC8" w14:textId="77777777" w:rsidR="0064754B" w:rsidRPr="002209E1" w:rsidRDefault="0059695A" w:rsidP="00B87403">
            <w:pPr>
              <w:pStyle w:val="ListParagraph"/>
              <w:widowControl w:val="0"/>
              <w:numPr>
                <w:ilvl w:val="1"/>
                <w:numId w:val="19"/>
              </w:numPr>
              <w:autoSpaceDE w:val="0"/>
              <w:autoSpaceDN w:val="0"/>
              <w:adjustRightInd w:val="0"/>
              <w:spacing w:after="0"/>
              <w:ind w:left="0" w:firstLine="0"/>
              <w:textAlignment w:val="baseline"/>
              <w:rPr>
                <w:rFonts w:ascii="Arial" w:hAnsi="Arial" w:cs="Arial"/>
                <w:sz w:val="16"/>
                <w:szCs w:val="16"/>
              </w:rPr>
            </w:pPr>
            <m:oMath>
              <m:d>
                <m:dPr>
                  <m:ctrlPr>
                    <w:rPr>
                      <w:rFonts w:ascii="Cambria Math" w:hAnsi="Cambria Math" w:cs="Arial"/>
                      <w:i/>
                      <w:iCs/>
                      <w:sz w:val="16"/>
                      <w:szCs w:val="16"/>
                    </w:rPr>
                  </m:ctrlPr>
                </m:dPr>
                <m:e>
                  <m:sSub>
                    <m:sSubPr>
                      <m:ctrlPr>
                        <w:rPr>
                          <w:rFonts w:ascii="Cambria Math" w:hAnsi="Cambria Math" w:cs="Arial"/>
                          <w:i/>
                          <w:iCs/>
                          <w:sz w:val="16"/>
                          <w:szCs w:val="16"/>
                        </w:rPr>
                      </m:ctrlPr>
                    </m:sSubPr>
                    <m:e>
                      <m:r>
                        <m:rPr>
                          <m:sty m:val="p"/>
                        </m:rPr>
                        <w:rPr>
                          <w:rFonts w:ascii="Cambria Math" w:hAnsi="Cambria Math" w:cs="Arial"/>
                          <w:sz w:val="16"/>
                          <w:szCs w:val="16"/>
                        </w:rPr>
                        <m:t>d</m:t>
                      </m:r>
                    </m:e>
                    <m:sub>
                      <m:r>
                        <m:rPr>
                          <m:sty m:val="p"/>
                        </m:rPr>
                        <w:rPr>
                          <w:rFonts w:ascii="Cambria Math" w:hAnsi="Cambria Math" w:cs="Arial"/>
                          <w:sz w:val="16"/>
                          <w:szCs w:val="16"/>
                        </w:rPr>
                        <m:t>H</m:t>
                      </m:r>
                    </m:sub>
                  </m:sSub>
                  <m:r>
                    <m:rPr>
                      <m:sty m:val="p"/>
                    </m:rPr>
                    <w:rPr>
                      <w:rFonts w:ascii="Cambria Math" w:hAnsi="Cambria Math" w:cs="Arial"/>
                      <w:sz w:val="16"/>
                      <w:szCs w:val="16"/>
                    </w:rPr>
                    <m:t>,</m:t>
                  </m:r>
                  <m:sSub>
                    <m:sSubPr>
                      <m:ctrlPr>
                        <w:rPr>
                          <w:rFonts w:ascii="Cambria Math" w:hAnsi="Cambria Math" w:cs="Arial"/>
                          <w:i/>
                          <w:iCs/>
                          <w:sz w:val="16"/>
                          <w:szCs w:val="16"/>
                        </w:rPr>
                      </m:ctrlPr>
                    </m:sSubPr>
                    <m:e>
                      <m:r>
                        <m:rPr>
                          <m:sty m:val="p"/>
                        </m:rPr>
                        <w:rPr>
                          <w:rFonts w:ascii="Cambria Math" w:hAnsi="Cambria Math" w:cs="Arial"/>
                          <w:sz w:val="16"/>
                          <w:szCs w:val="16"/>
                        </w:rPr>
                        <m:t>d</m:t>
                      </m:r>
                    </m:e>
                    <m:sub>
                      <m:r>
                        <m:rPr>
                          <m:sty m:val="p"/>
                        </m:rPr>
                        <w:rPr>
                          <w:rFonts w:ascii="Cambria Math" w:hAnsi="Cambria Math" w:cs="Arial"/>
                          <w:sz w:val="16"/>
                          <w:szCs w:val="16"/>
                        </w:rPr>
                        <m:t>V</m:t>
                      </m:r>
                    </m:sub>
                  </m:sSub>
                </m:e>
              </m:d>
            </m:oMath>
            <w:r w:rsidR="0064754B" w:rsidRPr="002209E1">
              <w:rPr>
                <w:rFonts w:ascii="Arial" w:hAnsi="Arial" w:cs="Arial"/>
                <w:sz w:val="16"/>
                <w:szCs w:val="16"/>
              </w:rPr>
              <w:t>= (0.5, 0.5)λ,  +45°/-45° polarization, (</w:t>
            </w:r>
            <w:proofErr w:type="spellStart"/>
            <w:r w:rsidR="0064754B" w:rsidRPr="002209E1">
              <w:rPr>
                <w:rFonts w:ascii="Arial" w:hAnsi="Arial" w:cs="Arial"/>
                <w:sz w:val="16"/>
                <w:szCs w:val="16"/>
              </w:rPr>
              <w:t>d</w:t>
            </w:r>
            <w:r w:rsidR="0064754B" w:rsidRPr="002209E1">
              <w:rPr>
                <w:rFonts w:ascii="Arial" w:hAnsi="Arial" w:cs="Arial"/>
                <w:sz w:val="16"/>
                <w:szCs w:val="16"/>
                <w:vertAlign w:val="subscript"/>
              </w:rPr>
              <w:t>a,H</w:t>
            </w:r>
            <w:r w:rsidR="0064754B" w:rsidRPr="002209E1">
              <w:rPr>
                <w:rFonts w:ascii="Arial" w:hAnsi="Arial" w:cs="Arial"/>
                <w:sz w:val="16"/>
                <w:szCs w:val="16"/>
              </w:rPr>
              <w:t>,d</w:t>
            </w:r>
            <w:r w:rsidR="0064754B" w:rsidRPr="002209E1">
              <w:rPr>
                <w:rFonts w:ascii="Arial" w:hAnsi="Arial" w:cs="Arial"/>
                <w:sz w:val="16"/>
                <w:szCs w:val="16"/>
                <w:vertAlign w:val="subscript"/>
              </w:rPr>
              <w:t>a,V</w:t>
            </w:r>
            <w:proofErr w:type="spellEnd"/>
            <w:r w:rsidR="0064754B" w:rsidRPr="002209E1">
              <w:rPr>
                <w:rFonts w:ascii="Arial" w:hAnsi="Arial" w:cs="Arial"/>
                <w:sz w:val="16"/>
                <w:szCs w:val="16"/>
              </w:rPr>
              <w:t>) = (0, 4)λ</w:t>
            </w:r>
          </w:p>
        </w:tc>
        <w:tc>
          <w:tcPr>
            <w:tcW w:w="2055" w:type="dxa"/>
          </w:tcPr>
          <w:p w14:paraId="479F08CD" w14:textId="77777777" w:rsidR="0064754B" w:rsidRPr="002209E1" w:rsidRDefault="0064754B" w:rsidP="00B87403">
            <w:pPr>
              <w:pStyle w:val="ListParagraph"/>
              <w:widowControl w:val="0"/>
              <w:autoSpaceDE w:val="0"/>
              <w:autoSpaceDN w:val="0"/>
              <w:adjustRightInd w:val="0"/>
              <w:spacing w:after="0"/>
              <w:ind w:left="0"/>
              <w:textAlignment w:val="baseline"/>
              <w:rPr>
                <w:rFonts w:ascii="Arial" w:hAnsi="Arial" w:cs="Arial"/>
                <w:sz w:val="16"/>
                <w:szCs w:val="16"/>
              </w:rPr>
            </w:pPr>
            <w:r w:rsidRPr="002209E1">
              <w:rPr>
                <w:rFonts w:ascii="Arial" w:hAnsi="Arial" w:cs="Arial"/>
                <w:sz w:val="16"/>
                <w:szCs w:val="16"/>
              </w:rPr>
              <w:t>SBFD antenna configuration Option 2 (Method 2-1)</w:t>
            </w:r>
          </w:p>
          <w:p w14:paraId="3B217884" w14:textId="77777777" w:rsidR="0064754B" w:rsidRPr="002209E1" w:rsidRDefault="0064754B" w:rsidP="00B87403">
            <w:pPr>
              <w:pStyle w:val="ListParagraph"/>
              <w:widowControl w:val="0"/>
              <w:numPr>
                <w:ilvl w:val="1"/>
                <w:numId w:val="19"/>
              </w:numPr>
              <w:autoSpaceDE w:val="0"/>
              <w:autoSpaceDN w:val="0"/>
              <w:adjustRightInd w:val="0"/>
              <w:spacing w:after="0"/>
              <w:ind w:left="0" w:firstLine="0"/>
              <w:textAlignment w:val="baseline"/>
              <w:rPr>
                <w:rFonts w:ascii="Arial" w:hAnsi="Arial" w:cs="Arial"/>
                <w:sz w:val="16"/>
                <w:szCs w:val="16"/>
              </w:rPr>
            </w:pPr>
            <w:r w:rsidRPr="002209E1">
              <w:rPr>
                <w:rFonts w:ascii="Arial" w:hAnsi="Arial" w:cs="Arial"/>
                <w:sz w:val="16"/>
                <w:szCs w:val="16"/>
              </w:rPr>
              <w:t>Two panel groups</w:t>
            </w:r>
          </w:p>
          <w:p w14:paraId="0E1923D7" w14:textId="77777777" w:rsidR="0064754B" w:rsidRPr="002209E1" w:rsidRDefault="0064754B" w:rsidP="00B87403">
            <w:pPr>
              <w:pStyle w:val="ListParagraph"/>
              <w:widowControl w:val="0"/>
              <w:numPr>
                <w:ilvl w:val="1"/>
                <w:numId w:val="19"/>
              </w:numPr>
              <w:autoSpaceDE w:val="0"/>
              <w:autoSpaceDN w:val="0"/>
              <w:adjustRightInd w:val="0"/>
              <w:spacing w:after="0"/>
              <w:ind w:left="0" w:firstLine="0"/>
              <w:textAlignment w:val="baseline"/>
              <w:rPr>
                <w:rFonts w:ascii="Arial" w:hAnsi="Arial" w:cs="Arial"/>
                <w:sz w:val="16"/>
                <w:szCs w:val="16"/>
              </w:rPr>
            </w:pPr>
            <w:r w:rsidRPr="002209E1">
              <w:rPr>
                <w:rFonts w:ascii="Arial" w:hAnsi="Arial" w:cs="Arial"/>
                <w:sz w:val="16"/>
                <w:szCs w:val="16"/>
              </w:rPr>
              <w:t>For each panel group: (</w:t>
            </w:r>
            <w:proofErr w:type="spellStart"/>
            <w:r w:rsidRPr="002209E1">
              <w:rPr>
                <w:rFonts w:ascii="Arial" w:hAnsi="Arial" w:cs="Arial"/>
                <w:bCs/>
                <w:iCs/>
                <w:sz w:val="16"/>
                <w:szCs w:val="16"/>
              </w:rPr>
              <w:t>M,N,P,Mg,Ng</w:t>
            </w:r>
            <w:proofErr w:type="spellEnd"/>
            <w:r w:rsidRPr="002209E1">
              <w:rPr>
                <w:rFonts w:ascii="Arial" w:hAnsi="Arial" w:cs="Arial"/>
                <w:sz w:val="16"/>
                <w:szCs w:val="16"/>
                <w:lang w:eastAsia="zh-CN"/>
              </w:rPr>
              <w:t xml:space="preserve">) = </w:t>
            </w:r>
            <w:r w:rsidRPr="002209E1">
              <w:rPr>
                <w:rFonts w:ascii="Arial" w:hAnsi="Arial" w:cs="Arial"/>
                <w:sz w:val="16"/>
                <w:szCs w:val="16"/>
              </w:rPr>
              <w:t>(16,8,2,1,1).</w:t>
            </w:r>
          </w:p>
          <w:p w14:paraId="7580B84F" w14:textId="77777777" w:rsidR="0064754B" w:rsidRPr="002209E1" w:rsidRDefault="0064754B" w:rsidP="00B87403">
            <w:pPr>
              <w:pStyle w:val="ListParagraph"/>
              <w:widowControl w:val="0"/>
              <w:numPr>
                <w:ilvl w:val="1"/>
                <w:numId w:val="19"/>
              </w:numPr>
              <w:autoSpaceDE w:val="0"/>
              <w:autoSpaceDN w:val="0"/>
              <w:adjustRightInd w:val="0"/>
              <w:spacing w:after="0"/>
              <w:ind w:left="0" w:firstLine="0"/>
              <w:textAlignment w:val="baseline"/>
              <w:rPr>
                <w:rFonts w:ascii="Arial" w:hAnsi="Arial" w:cs="Arial"/>
                <w:sz w:val="16"/>
                <w:szCs w:val="16"/>
              </w:rPr>
            </w:pPr>
            <w:r w:rsidRPr="002209E1">
              <w:rPr>
                <w:rFonts w:ascii="Arial" w:hAnsi="Arial" w:cs="Arial"/>
                <w:sz w:val="16"/>
                <w:szCs w:val="16"/>
              </w:rPr>
              <w:t xml:space="preserve">Number of </w:t>
            </w:r>
            <w:proofErr w:type="spellStart"/>
            <w:r w:rsidRPr="002209E1">
              <w:rPr>
                <w:rFonts w:ascii="Arial" w:hAnsi="Arial" w:cs="Arial"/>
                <w:sz w:val="16"/>
                <w:szCs w:val="16"/>
              </w:rPr>
              <w:t>TxRUs</w:t>
            </w:r>
            <w:proofErr w:type="spellEnd"/>
            <w:r w:rsidRPr="002209E1">
              <w:rPr>
                <w:rFonts w:ascii="Arial" w:hAnsi="Arial" w:cs="Arial"/>
                <w:sz w:val="16"/>
                <w:szCs w:val="16"/>
              </w:rPr>
              <w:t>: same as legacy TDD</w:t>
            </w:r>
          </w:p>
          <w:p w14:paraId="662B9A4B" w14:textId="77777777" w:rsidR="0064754B" w:rsidRPr="002209E1" w:rsidRDefault="0059695A" w:rsidP="00B87403">
            <w:pPr>
              <w:pStyle w:val="ListParagraph"/>
              <w:widowControl w:val="0"/>
              <w:numPr>
                <w:ilvl w:val="1"/>
                <w:numId w:val="19"/>
              </w:numPr>
              <w:autoSpaceDE w:val="0"/>
              <w:autoSpaceDN w:val="0"/>
              <w:adjustRightInd w:val="0"/>
              <w:spacing w:after="0"/>
              <w:ind w:left="0" w:firstLine="0"/>
              <w:textAlignment w:val="baseline"/>
              <w:rPr>
                <w:rFonts w:ascii="Arial" w:hAnsi="Arial" w:cs="Arial"/>
                <w:sz w:val="16"/>
                <w:szCs w:val="16"/>
              </w:rPr>
            </w:pPr>
            <m:oMath>
              <m:d>
                <m:dPr>
                  <m:ctrlPr>
                    <w:rPr>
                      <w:rFonts w:ascii="Cambria Math" w:hAnsi="Cambria Math" w:cs="Arial"/>
                      <w:sz w:val="16"/>
                      <w:szCs w:val="16"/>
                    </w:rPr>
                  </m:ctrlPr>
                </m:dPr>
                <m:e>
                  <m:sSub>
                    <m:sSubPr>
                      <m:ctrlPr>
                        <w:rPr>
                          <w:rFonts w:ascii="Cambria Math" w:hAnsi="Cambria Math" w:cs="Arial"/>
                          <w:sz w:val="16"/>
                          <w:szCs w:val="16"/>
                        </w:rPr>
                      </m:ctrlPr>
                    </m:sSubPr>
                    <m:e>
                      <m:r>
                        <m:rPr>
                          <m:sty m:val="p"/>
                        </m:rPr>
                        <w:rPr>
                          <w:rFonts w:ascii="Cambria Math" w:hAnsi="Cambria Math" w:cs="Arial"/>
                          <w:sz w:val="16"/>
                          <w:szCs w:val="16"/>
                        </w:rPr>
                        <m:t>d</m:t>
                      </m:r>
                    </m:e>
                    <m:sub>
                      <m:r>
                        <m:rPr>
                          <m:sty m:val="p"/>
                        </m:rPr>
                        <w:rPr>
                          <w:rFonts w:ascii="Cambria Math" w:hAnsi="Cambria Math" w:cs="Arial"/>
                          <w:sz w:val="16"/>
                          <w:szCs w:val="16"/>
                        </w:rPr>
                        <m:t>H</m:t>
                      </m:r>
                    </m:sub>
                  </m:sSub>
                  <m:r>
                    <m:rPr>
                      <m:sty m:val="p"/>
                    </m:rPr>
                    <w:rPr>
                      <w:rFonts w:ascii="Cambria Math" w:hAnsi="Cambria Math" w:cs="Arial"/>
                      <w:sz w:val="16"/>
                      <w:szCs w:val="16"/>
                    </w:rPr>
                    <m:t>,</m:t>
                  </m:r>
                  <m:sSub>
                    <m:sSubPr>
                      <m:ctrlPr>
                        <w:rPr>
                          <w:rFonts w:ascii="Cambria Math" w:hAnsi="Cambria Math" w:cs="Arial"/>
                          <w:sz w:val="16"/>
                          <w:szCs w:val="16"/>
                        </w:rPr>
                      </m:ctrlPr>
                    </m:sSubPr>
                    <m:e>
                      <m:r>
                        <m:rPr>
                          <m:sty m:val="p"/>
                        </m:rPr>
                        <w:rPr>
                          <w:rFonts w:ascii="Cambria Math" w:hAnsi="Cambria Math" w:cs="Arial"/>
                          <w:sz w:val="16"/>
                          <w:szCs w:val="16"/>
                        </w:rPr>
                        <m:t>d</m:t>
                      </m:r>
                    </m:e>
                    <m:sub>
                      <m:r>
                        <m:rPr>
                          <m:sty m:val="p"/>
                        </m:rPr>
                        <w:rPr>
                          <w:rFonts w:ascii="Cambria Math" w:hAnsi="Cambria Math" w:cs="Arial"/>
                          <w:sz w:val="16"/>
                          <w:szCs w:val="16"/>
                        </w:rPr>
                        <m:t>V</m:t>
                      </m:r>
                    </m:sub>
                  </m:sSub>
                </m:e>
              </m:d>
            </m:oMath>
            <w:r w:rsidR="0064754B" w:rsidRPr="002209E1">
              <w:rPr>
                <w:rFonts w:ascii="Arial" w:hAnsi="Arial" w:cs="Arial"/>
                <w:sz w:val="16"/>
                <w:szCs w:val="16"/>
              </w:rPr>
              <w:t>= (0.5, 0.5)λ,  +45°/-45° polarization, (da,H,da,V) = (0, 30)λ</w:t>
            </w:r>
          </w:p>
        </w:tc>
      </w:tr>
      <w:tr w:rsidR="0064754B" w:rsidRPr="002209E1" w14:paraId="4A66A597" w14:textId="77777777" w:rsidTr="00D362D4">
        <w:trPr>
          <w:jc w:val="center"/>
        </w:trPr>
        <w:tc>
          <w:tcPr>
            <w:tcW w:w="1411" w:type="dxa"/>
            <w:vAlign w:val="center"/>
          </w:tcPr>
          <w:p w14:paraId="59F6AB50" w14:textId="77777777" w:rsidR="0064754B" w:rsidRPr="002209E1" w:rsidRDefault="0064754B" w:rsidP="00B87403">
            <w:pPr>
              <w:spacing w:after="0"/>
              <w:rPr>
                <w:rFonts w:ascii="Arial" w:hAnsi="Arial" w:cs="Arial"/>
                <w:b/>
                <w:sz w:val="16"/>
                <w:szCs w:val="16"/>
              </w:rPr>
            </w:pPr>
            <w:r w:rsidRPr="002209E1">
              <w:rPr>
                <w:rFonts w:ascii="Arial" w:hAnsi="Arial" w:cs="Arial"/>
                <w:b/>
                <w:sz w:val="16"/>
                <w:szCs w:val="16"/>
              </w:rPr>
              <w:t>BS antenna radiation pattern</w:t>
            </w:r>
          </w:p>
        </w:tc>
        <w:tc>
          <w:tcPr>
            <w:tcW w:w="4113" w:type="dxa"/>
            <w:gridSpan w:val="2"/>
          </w:tcPr>
          <w:p w14:paraId="6716F659" w14:textId="77777777" w:rsidR="0064754B" w:rsidRPr="002209E1" w:rsidRDefault="0064754B" w:rsidP="00B87403">
            <w:pPr>
              <w:spacing w:after="0"/>
              <w:rPr>
                <w:rFonts w:ascii="Arial" w:hAnsi="Arial" w:cs="Arial"/>
                <w:b/>
                <w:i/>
                <w:sz w:val="16"/>
                <w:szCs w:val="16"/>
              </w:rPr>
            </w:pPr>
            <w:r w:rsidRPr="002209E1">
              <w:rPr>
                <w:rFonts w:ascii="Arial" w:hAnsi="Arial" w:cs="Arial"/>
                <w:bCs/>
                <w:iCs/>
                <w:sz w:val="16"/>
                <w:szCs w:val="16"/>
              </w:rPr>
              <w:t>reuse Table 9 in Report ITU-R M.2412 (same as 3-sector BS antenna radiation model in Table A.2.1-6 in TR 38.802)</w:t>
            </w:r>
          </w:p>
        </w:tc>
        <w:tc>
          <w:tcPr>
            <w:tcW w:w="4109" w:type="dxa"/>
            <w:gridSpan w:val="2"/>
          </w:tcPr>
          <w:p w14:paraId="76F5AFD0" w14:textId="77777777" w:rsidR="0064754B" w:rsidRPr="002209E1" w:rsidRDefault="0064754B" w:rsidP="00B87403">
            <w:pPr>
              <w:spacing w:after="0"/>
              <w:rPr>
                <w:rFonts w:ascii="Arial" w:hAnsi="Arial" w:cs="Arial"/>
                <w:sz w:val="16"/>
                <w:szCs w:val="16"/>
              </w:rPr>
            </w:pPr>
            <w:r w:rsidRPr="002209E1">
              <w:rPr>
                <w:rFonts w:ascii="Arial" w:hAnsi="Arial" w:cs="Arial"/>
                <w:bCs/>
                <w:iCs/>
                <w:sz w:val="16"/>
                <w:szCs w:val="16"/>
              </w:rPr>
              <w:t>reuse Table 10 in Report ITU-R M.2412 (Table A.2.1-7 in TR 38.802)</w:t>
            </w:r>
          </w:p>
        </w:tc>
      </w:tr>
      <w:tr w:rsidR="0064754B" w:rsidRPr="002209E1" w14:paraId="48E42E9E" w14:textId="77777777" w:rsidTr="00D362D4">
        <w:trPr>
          <w:jc w:val="center"/>
        </w:trPr>
        <w:tc>
          <w:tcPr>
            <w:tcW w:w="1411" w:type="dxa"/>
            <w:vAlign w:val="center"/>
          </w:tcPr>
          <w:p w14:paraId="5EEB6267" w14:textId="77777777" w:rsidR="0064754B" w:rsidRPr="002209E1" w:rsidRDefault="0064754B" w:rsidP="00B87403">
            <w:pPr>
              <w:spacing w:after="0"/>
              <w:rPr>
                <w:rFonts w:ascii="Arial" w:hAnsi="Arial" w:cs="Arial"/>
                <w:b/>
                <w:sz w:val="16"/>
                <w:szCs w:val="16"/>
              </w:rPr>
            </w:pPr>
            <w:r w:rsidRPr="002209E1">
              <w:rPr>
                <w:rFonts w:ascii="Arial" w:hAnsi="Arial" w:cs="Arial"/>
                <w:b/>
                <w:sz w:val="16"/>
                <w:szCs w:val="16"/>
              </w:rPr>
              <w:t>UE antenna configuration</w:t>
            </w:r>
          </w:p>
        </w:tc>
        <w:tc>
          <w:tcPr>
            <w:tcW w:w="2056" w:type="dxa"/>
          </w:tcPr>
          <w:p w14:paraId="072AED60" w14:textId="77777777" w:rsidR="0064754B" w:rsidRPr="002209E1" w:rsidRDefault="0064754B" w:rsidP="00B87403">
            <w:pPr>
              <w:pStyle w:val="ListParagraph"/>
              <w:widowControl w:val="0"/>
              <w:numPr>
                <w:ilvl w:val="0"/>
                <w:numId w:val="20"/>
              </w:numPr>
              <w:autoSpaceDE w:val="0"/>
              <w:autoSpaceDN w:val="0"/>
              <w:adjustRightInd w:val="0"/>
              <w:spacing w:after="0"/>
              <w:ind w:left="0" w:firstLine="0"/>
              <w:rPr>
                <w:rFonts w:ascii="Arial" w:hAnsi="Arial" w:cs="Arial"/>
                <w:bCs/>
                <w:iCs/>
                <w:sz w:val="16"/>
                <w:szCs w:val="16"/>
              </w:rPr>
            </w:pPr>
            <w:r w:rsidRPr="002209E1">
              <w:rPr>
                <w:rFonts w:ascii="Arial" w:hAnsi="Arial" w:cs="Arial"/>
                <w:bCs/>
                <w:iCs/>
                <w:sz w:val="16"/>
                <w:szCs w:val="16"/>
              </w:rPr>
              <w:t>2Tx: (</w:t>
            </w:r>
            <w:proofErr w:type="spellStart"/>
            <w:r w:rsidRPr="002209E1">
              <w:rPr>
                <w:rFonts w:ascii="Arial" w:hAnsi="Arial" w:cs="Arial"/>
                <w:bCs/>
                <w:iCs/>
                <w:sz w:val="16"/>
                <w:szCs w:val="16"/>
              </w:rPr>
              <w:t>M,N,P,Mg,Ng;Mp,Np</w:t>
            </w:r>
            <w:proofErr w:type="spellEnd"/>
            <w:r w:rsidRPr="002209E1">
              <w:rPr>
                <w:rFonts w:ascii="Arial" w:hAnsi="Arial" w:cs="Arial"/>
                <w:bCs/>
                <w:iCs/>
                <w:sz w:val="16"/>
                <w:szCs w:val="16"/>
              </w:rPr>
              <w:t>) = (1,1,2,1,1;1,1), (</w:t>
            </w:r>
            <w:proofErr w:type="spellStart"/>
            <w:r w:rsidRPr="002209E1">
              <w:rPr>
                <w:rFonts w:ascii="Arial" w:hAnsi="Arial" w:cs="Arial"/>
                <w:bCs/>
                <w:iCs/>
                <w:sz w:val="16"/>
                <w:szCs w:val="16"/>
              </w:rPr>
              <w:t>dH,dV</w:t>
            </w:r>
            <w:proofErr w:type="spellEnd"/>
            <w:r w:rsidRPr="002209E1">
              <w:rPr>
                <w:rFonts w:ascii="Arial" w:hAnsi="Arial" w:cs="Arial"/>
                <w:bCs/>
                <w:iCs/>
                <w:sz w:val="16"/>
                <w:szCs w:val="16"/>
              </w:rPr>
              <w:t>) = (N/A, N/A)λ, 0°,90° polarization</w:t>
            </w:r>
          </w:p>
          <w:p w14:paraId="14E13B31" w14:textId="77777777" w:rsidR="0064754B" w:rsidRPr="002209E1" w:rsidRDefault="0064754B" w:rsidP="00B87403">
            <w:pPr>
              <w:pStyle w:val="ListParagraph"/>
              <w:widowControl w:val="0"/>
              <w:numPr>
                <w:ilvl w:val="0"/>
                <w:numId w:val="20"/>
              </w:numPr>
              <w:autoSpaceDE w:val="0"/>
              <w:autoSpaceDN w:val="0"/>
              <w:adjustRightInd w:val="0"/>
              <w:spacing w:after="0"/>
              <w:ind w:left="0" w:firstLine="0"/>
              <w:rPr>
                <w:rFonts w:ascii="Arial" w:hAnsi="Arial" w:cs="Arial"/>
                <w:sz w:val="16"/>
                <w:szCs w:val="16"/>
              </w:rPr>
            </w:pPr>
            <w:r w:rsidRPr="002209E1">
              <w:rPr>
                <w:rFonts w:ascii="Arial" w:hAnsi="Arial" w:cs="Arial"/>
                <w:bCs/>
                <w:iCs/>
                <w:sz w:val="16"/>
                <w:szCs w:val="16"/>
              </w:rPr>
              <w:t>4Rx: (</w:t>
            </w:r>
            <w:proofErr w:type="spellStart"/>
            <w:r w:rsidRPr="002209E1">
              <w:rPr>
                <w:rFonts w:ascii="Arial" w:hAnsi="Arial" w:cs="Arial"/>
                <w:bCs/>
                <w:iCs/>
                <w:sz w:val="16"/>
                <w:szCs w:val="16"/>
              </w:rPr>
              <w:t>M,N,P,Mg,Ng;Mp,Np</w:t>
            </w:r>
            <w:proofErr w:type="spellEnd"/>
            <w:r w:rsidRPr="002209E1">
              <w:rPr>
                <w:rFonts w:ascii="Arial" w:hAnsi="Arial" w:cs="Arial"/>
                <w:bCs/>
                <w:iCs/>
                <w:sz w:val="16"/>
                <w:szCs w:val="16"/>
              </w:rPr>
              <w:t>) = (1,2,2,1,1;1,2), (</w:t>
            </w:r>
            <w:proofErr w:type="spellStart"/>
            <w:r w:rsidRPr="002209E1">
              <w:rPr>
                <w:rFonts w:ascii="Arial" w:hAnsi="Arial" w:cs="Arial"/>
                <w:bCs/>
                <w:iCs/>
                <w:sz w:val="16"/>
                <w:szCs w:val="16"/>
              </w:rPr>
              <w:t>dH,dV</w:t>
            </w:r>
            <w:proofErr w:type="spellEnd"/>
            <w:r w:rsidRPr="002209E1">
              <w:rPr>
                <w:rFonts w:ascii="Arial" w:hAnsi="Arial" w:cs="Arial"/>
                <w:bCs/>
                <w:iCs/>
                <w:sz w:val="16"/>
                <w:szCs w:val="16"/>
              </w:rPr>
              <w:t>) = (0.5, N/A)λ, 0°,90° polarization</w:t>
            </w:r>
          </w:p>
        </w:tc>
        <w:tc>
          <w:tcPr>
            <w:tcW w:w="2057" w:type="dxa"/>
          </w:tcPr>
          <w:p w14:paraId="1FA88CF0" w14:textId="77777777" w:rsidR="0064754B" w:rsidRPr="002209E1" w:rsidRDefault="0064754B" w:rsidP="00B87403">
            <w:pPr>
              <w:spacing w:after="0"/>
              <w:rPr>
                <w:rFonts w:ascii="Arial" w:hAnsi="Arial" w:cs="Arial"/>
                <w:sz w:val="16"/>
                <w:szCs w:val="16"/>
              </w:rPr>
            </w:pPr>
            <w:r w:rsidRPr="002209E1">
              <w:rPr>
                <w:rFonts w:ascii="Arial" w:hAnsi="Arial" w:cs="Arial"/>
                <w:bCs/>
                <w:iCs/>
                <w:sz w:val="16"/>
                <w:szCs w:val="16"/>
              </w:rPr>
              <w:t>4Tx/Rx: (</w:t>
            </w:r>
            <w:proofErr w:type="spellStart"/>
            <w:r w:rsidRPr="002209E1">
              <w:rPr>
                <w:rFonts w:ascii="Arial" w:hAnsi="Arial" w:cs="Arial"/>
                <w:bCs/>
                <w:iCs/>
                <w:sz w:val="16"/>
                <w:szCs w:val="16"/>
              </w:rPr>
              <w:t>M,N,P,Mg,Ng;Mp,Np</w:t>
            </w:r>
            <w:proofErr w:type="spellEnd"/>
            <w:r w:rsidRPr="002209E1">
              <w:rPr>
                <w:rFonts w:ascii="Arial" w:hAnsi="Arial" w:cs="Arial"/>
                <w:bCs/>
                <w:iCs/>
                <w:sz w:val="16"/>
                <w:szCs w:val="16"/>
              </w:rPr>
              <w:t>) = (2,4,2,1,2;1,1); (</w:t>
            </w:r>
            <w:proofErr w:type="spellStart"/>
            <w:r w:rsidRPr="002209E1">
              <w:rPr>
                <w:rFonts w:ascii="Arial" w:hAnsi="Arial" w:cs="Arial"/>
                <w:bCs/>
                <w:iCs/>
                <w:sz w:val="16"/>
                <w:szCs w:val="16"/>
              </w:rPr>
              <w:t>dH,dV</w:t>
            </w:r>
            <w:proofErr w:type="spellEnd"/>
            <w:r w:rsidRPr="002209E1">
              <w:rPr>
                <w:rFonts w:ascii="Arial" w:hAnsi="Arial" w:cs="Arial"/>
                <w:bCs/>
                <w:iCs/>
                <w:sz w:val="16"/>
                <w:szCs w:val="16"/>
              </w:rPr>
              <w:t>) = (0.5,0.5)λ,(</w:t>
            </w:r>
            <w:proofErr w:type="spellStart"/>
            <w:r w:rsidRPr="002209E1">
              <w:rPr>
                <w:rFonts w:ascii="Arial" w:hAnsi="Arial" w:cs="Arial"/>
                <w:bCs/>
                <w:iCs/>
                <w:sz w:val="16"/>
                <w:szCs w:val="16"/>
              </w:rPr>
              <w:t>dg,V,dg,H</w:t>
            </w:r>
            <w:proofErr w:type="spellEnd"/>
            <w:r w:rsidRPr="002209E1">
              <w:rPr>
                <w:rFonts w:ascii="Arial" w:hAnsi="Arial" w:cs="Arial"/>
                <w:bCs/>
                <w:iCs/>
                <w:sz w:val="16"/>
                <w:szCs w:val="16"/>
              </w:rPr>
              <w:t xml:space="preserve">) = (0, 0)λ, 0°/90° polarization; </w:t>
            </w:r>
            <w:proofErr w:type="spellStart"/>
            <w:r w:rsidRPr="002209E1">
              <w:rPr>
                <w:rFonts w:ascii="Arial" w:hAnsi="Arial" w:cs="Arial"/>
                <w:bCs/>
                <w:iCs/>
                <w:sz w:val="16"/>
                <w:szCs w:val="16"/>
              </w:rPr>
              <w:t>Θmg,ng</w:t>
            </w:r>
            <w:proofErr w:type="spellEnd"/>
            <w:r w:rsidRPr="002209E1">
              <w:rPr>
                <w:rFonts w:ascii="Arial" w:hAnsi="Arial" w:cs="Arial"/>
                <w:bCs/>
                <w:iCs/>
                <w:sz w:val="16"/>
                <w:szCs w:val="16"/>
              </w:rPr>
              <w:t>=90°; Ω0,1=Ω0,0+180°</w:t>
            </w:r>
          </w:p>
        </w:tc>
        <w:tc>
          <w:tcPr>
            <w:tcW w:w="2054" w:type="dxa"/>
          </w:tcPr>
          <w:p w14:paraId="20338744" w14:textId="77777777" w:rsidR="0064754B" w:rsidRPr="002209E1" w:rsidRDefault="0064754B" w:rsidP="00B87403">
            <w:pPr>
              <w:pStyle w:val="ListParagraph"/>
              <w:widowControl w:val="0"/>
              <w:numPr>
                <w:ilvl w:val="0"/>
                <w:numId w:val="20"/>
              </w:numPr>
              <w:autoSpaceDE w:val="0"/>
              <w:autoSpaceDN w:val="0"/>
              <w:adjustRightInd w:val="0"/>
              <w:spacing w:after="0"/>
              <w:ind w:left="0" w:firstLine="0"/>
              <w:rPr>
                <w:rFonts w:ascii="Arial" w:hAnsi="Arial" w:cs="Arial"/>
                <w:bCs/>
                <w:iCs/>
                <w:sz w:val="16"/>
                <w:szCs w:val="16"/>
              </w:rPr>
            </w:pPr>
            <w:r w:rsidRPr="002209E1">
              <w:rPr>
                <w:rFonts w:ascii="Arial" w:hAnsi="Arial" w:cs="Arial"/>
                <w:bCs/>
                <w:iCs/>
                <w:sz w:val="16"/>
                <w:szCs w:val="16"/>
              </w:rPr>
              <w:t>2Tx: (</w:t>
            </w:r>
            <w:proofErr w:type="spellStart"/>
            <w:r w:rsidRPr="002209E1">
              <w:rPr>
                <w:rFonts w:ascii="Arial" w:hAnsi="Arial" w:cs="Arial"/>
                <w:bCs/>
                <w:iCs/>
                <w:sz w:val="16"/>
                <w:szCs w:val="16"/>
              </w:rPr>
              <w:t>M,N,P,Mg,Ng;Mp,Np</w:t>
            </w:r>
            <w:proofErr w:type="spellEnd"/>
            <w:r w:rsidRPr="002209E1">
              <w:rPr>
                <w:rFonts w:ascii="Arial" w:hAnsi="Arial" w:cs="Arial"/>
                <w:bCs/>
                <w:iCs/>
                <w:sz w:val="16"/>
                <w:szCs w:val="16"/>
              </w:rPr>
              <w:t>) = (1,1,2,1,1;1,1), (</w:t>
            </w:r>
            <w:proofErr w:type="spellStart"/>
            <w:r w:rsidRPr="002209E1">
              <w:rPr>
                <w:rFonts w:ascii="Arial" w:hAnsi="Arial" w:cs="Arial"/>
                <w:bCs/>
                <w:iCs/>
                <w:sz w:val="16"/>
                <w:szCs w:val="16"/>
              </w:rPr>
              <w:t>dH,dV</w:t>
            </w:r>
            <w:proofErr w:type="spellEnd"/>
            <w:r w:rsidRPr="002209E1">
              <w:rPr>
                <w:rFonts w:ascii="Arial" w:hAnsi="Arial" w:cs="Arial"/>
                <w:bCs/>
                <w:iCs/>
                <w:sz w:val="16"/>
                <w:szCs w:val="16"/>
              </w:rPr>
              <w:t>) = (N/A, N/A)λ, 0°,90° polarization</w:t>
            </w:r>
          </w:p>
          <w:p w14:paraId="73D8F864" w14:textId="77777777" w:rsidR="0064754B" w:rsidRPr="002209E1" w:rsidRDefault="0064754B" w:rsidP="00B87403">
            <w:pPr>
              <w:pStyle w:val="ListParagraph"/>
              <w:widowControl w:val="0"/>
              <w:numPr>
                <w:ilvl w:val="0"/>
                <w:numId w:val="20"/>
              </w:numPr>
              <w:autoSpaceDE w:val="0"/>
              <w:autoSpaceDN w:val="0"/>
              <w:adjustRightInd w:val="0"/>
              <w:spacing w:after="0"/>
              <w:ind w:left="0" w:firstLine="0"/>
              <w:rPr>
                <w:rFonts w:ascii="Arial" w:hAnsi="Arial" w:cs="Arial"/>
                <w:bCs/>
                <w:iCs/>
                <w:sz w:val="16"/>
                <w:szCs w:val="16"/>
              </w:rPr>
            </w:pPr>
            <w:r w:rsidRPr="002209E1">
              <w:rPr>
                <w:rFonts w:ascii="Arial" w:hAnsi="Arial" w:cs="Arial"/>
                <w:bCs/>
                <w:iCs/>
                <w:sz w:val="16"/>
                <w:szCs w:val="16"/>
              </w:rPr>
              <w:t>4Rx: (</w:t>
            </w:r>
            <w:proofErr w:type="spellStart"/>
            <w:r w:rsidRPr="002209E1">
              <w:rPr>
                <w:rFonts w:ascii="Arial" w:hAnsi="Arial" w:cs="Arial"/>
                <w:bCs/>
                <w:iCs/>
                <w:sz w:val="16"/>
                <w:szCs w:val="16"/>
              </w:rPr>
              <w:t>M,N,P,Mg,Ng;Mp,Np</w:t>
            </w:r>
            <w:proofErr w:type="spellEnd"/>
            <w:r w:rsidRPr="002209E1">
              <w:rPr>
                <w:rFonts w:ascii="Arial" w:hAnsi="Arial" w:cs="Arial"/>
                <w:bCs/>
                <w:iCs/>
                <w:sz w:val="16"/>
                <w:szCs w:val="16"/>
              </w:rPr>
              <w:t>) = (1,2,2,1,1;1,2), (</w:t>
            </w:r>
            <w:proofErr w:type="spellStart"/>
            <w:r w:rsidRPr="002209E1">
              <w:rPr>
                <w:rFonts w:ascii="Arial" w:hAnsi="Arial" w:cs="Arial"/>
                <w:bCs/>
                <w:iCs/>
                <w:sz w:val="16"/>
                <w:szCs w:val="16"/>
              </w:rPr>
              <w:t>dH,dV</w:t>
            </w:r>
            <w:proofErr w:type="spellEnd"/>
            <w:r w:rsidRPr="002209E1">
              <w:rPr>
                <w:rFonts w:ascii="Arial" w:hAnsi="Arial" w:cs="Arial"/>
                <w:bCs/>
                <w:iCs/>
                <w:sz w:val="16"/>
                <w:szCs w:val="16"/>
              </w:rPr>
              <w:t>) = (0.5, N/A)λ, 0°,90° polarization</w:t>
            </w:r>
          </w:p>
        </w:tc>
        <w:tc>
          <w:tcPr>
            <w:tcW w:w="2055" w:type="dxa"/>
          </w:tcPr>
          <w:p w14:paraId="65BE1979" w14:textId="77777777" w:rsidR="0064754B" w:rsidRPr="002209E1" w:rsidRDefault="0064754B" w:rsidP="00B87403">
            <w:pPr>
              <w:spacing w:after="0"/>
              <w:rPr>
                <w:rFonts w:ascii="Arial" w:hAnsi="Arial" w:cs="Arial"/>
                <w:sz w:val="16"/>
                <w:szCs w:val="16"/>
              </w:rPr>
            </w:pPr>
            <w:r w:rsidRPr="002209E1">
              <w:rPr>
                <w:rFonts w:ascii="Arial" w:hAnsi="Arial" w:cs="Arial"/>
                <w:sz w:val="16"/>
                <w:szCs w:val="16"/>
              </w:rPr>
              <w:t>4Tx/Rx: (</w:t>
            </w:r>
            <w:proofErr w:type="spellStart"/>
            <w:r w:rsidRPr="002209E1">
              <w:rPr>
                <w:rFonts w:ascii="Arial" w:hAnsi="Arial" w:cs="Arial"/>
                <w:sz w:val="16"/>
                <w:szCs w:val="16"/>
              </w:rPr>
              <w:t>M,N,P,Mg,Ng;Mp,Np</w:t>
            </w:r>
            <w:proofErr w:type="spellEnd"/>
            <w:r w:rsidRPr="002209E1">
              <w:rPr>
                <w:rFonts w:ascii="Arial" w:hAnsi="Arial" w:cs="Arial"/>
                <w:sz w:val="16"/>
                <w:szCs w:val="16"/>
              </w:rPr>
              <w:t>) = (2,4,2,1,2;1,1); (</w:t>
            </w:r>
            <w:proofErr w:type="spellStart"/>
            <w:r w:rsidRPr="002209E1">
              <w:rPr>
                <w:rFonts w:ascii="Arial" w:hAnsi="Arial" w:cs="Arial"/>
                <w:sz w:val="16"/>
                <w:szCs w:val="16"/>
              </w:rPr>
              <w:t>dH,dV</w:t>
            </w:r>
            <w:proofErr w:type="spellEnd"/>
            <w:r w:rsidRPr="002209E1">
              <w:rPr>
                <w:rFonts w:ascii="Arial" w:hAnsi="Arial" w:cs="Arial"/>
                <w:sz w:val="16"/>
                <w:szCs w:val="16"/>
              </w:rPr>
              <w:t>) = (0.5,0.5)λ,(</w:t>
            </w:r>
            <w:proofErr w:type="spellStart"/>
            <w:r w:rsidRPr="002209E1">
              <w:rPr>
                <w:rFonts w:ascii="Arial" w:hAnsi="Arial" w:cs="Arial"/>
                <w:sz w:val="16"/>
                <w:szCs w:val="16"/>
              </w:rPr>
              <w:t>dg,V,dg,H</w:t>
            </w:r>
            <w:proofErr w:type="spellEnd"/>
            <w:r w:rsidRPr="002209E1">
              <w:rPr>
                <w:rFonts w:ascii="Arial" w:hAnsi="Arial" w:cs="Arial"/>
                <w:sz w:val="16"/>
                <w:szCs w:val="16"/>
              </w:rPr>
              <w:t xml:space="preserve">) = (0, 0)λ, 0°/90° polarization; </w:t>
            </w:r>
            <w:proofErr w:type="spellStart"/>
            <w:r w:rsidRPr="002209E1">
              <w:rPr>
                <w:rFonts w:ascii="Arial" w:hAnsi="Arial" w:cs="Arial"/>
                <w:sz w:val="16"/>
                <w:szCs w:val="16"/>
              </w:rPr>
              <w:t>Θmg,ng</w:t>
            </w:r>
            <w:proofErr w:type="spellEnd"/>
            <w:r w:rsidRPr="002209E1">
              <w:rPr>
                <w:rFonts w:ascii="Arial" w:hAnsi="Arial" w:cs="Arial"/>
                <w:sz w:val="16"/>
                <w:szCs w:val="16"/>
              </w:rPr>
              <w:t>=90°; Ω0,1=Ω0,0+180°</w:t>
            </w:r>
          </w:p>
        </w:tc>
      </w:tr>
      <w:tr w:rsidR="0064754B" w:rsidRPr="002209E1" w14:paraId="3F4F3996" w14:textId="77777777" w:rsidTr="00D362D4">
        <w:trPr>
          <w:jc w:val="center"/>
        </w:trPr>
        <w:tc>
          <w:tcPr>
            <w:tcW w:w="1411" w:type="dxa"/>
            <w:vAlign w:val="center"/>
          </w:tcPr>
          <w:p w14:paraId="74DD404E" w14:textId="77777777" w:rsidR="0064754B" w:rsidRPr="002209E1" w:rsidRDefault="0064754B" w:rsidP="00B87403">
            <w:pPr>
              <w:spacing w:after="0"/>
              <w:rPr>
                <w:rFonts w:ascii="Arial" w:hAnsi="Arial" w:cs="Arial"/>
                <w:b/>
                <w:sz w:val="16"/>
                <w:szCs w:val="16"/>
              </w:rPr>
            </w:pPr>
            <w:r w:rsidRPr="002209E1">
              <w:rPr>
                <w:rFonts w:ascii="Arial" w:hAnsi="Arial" w:cs="Arial"/>
                <w:b/>
                <w:sz w:val="16"/>
                <w:szCs w:val="16"/>
              </w:rPr>
              <w:t>UE antenna radiation pattern</w:t>
            </w:r>
          </w:p>
        </w:tc>
        <w:tc>
          <w:tcPr>
            <w:tcW w:w="2056" w:type="dxa"/>
          </w:tcPr>
          <w:p w14:paraId="66F8F987" w14:textId="77777777" w:rsidR="0064754B" w:rsidRPr="002209E1" w:rsidRDefault="0064754B" w:rsidP="00B87403">
            <w:pPr>
              <w:spacing w:after="0"/>
              <w:rPr>
                <w:rFonts w:ascii="Arial" w:hAnsi="Arial" w:cs="Arial"/>
                <w:sz w:val="16"/>
                <w:szCs w:val="16"/>
              </w:rPr>
            </w:pPr>
            <w:r w:rsidRPr="002209E1">
              <w:rPr>
                <w:rFonts w:ascii="Arial" w:hAnsi="Arial" w:cs="Arial"/>
                <w:sz w:val="16"/>
                <w:szCs w:val="16"/>
              </w:rPr>
              <w:t xml:space="preserve">Omni-directional with 0 </w:t>
            </w:r>
            <w:proofErr w:type="spellStart"/>
            <w:r w:rsidRPr="002209E1">
              <w:rPr>
                <w:rFonts w:ascii="Arial" w:hAnsi="Arial" w:cs="Arial"/>
                <w:sz w:val="16"/>
                <w:szCs w:val="16"/>
              </w:rPr>
              <w:t>dBi</w:t>
            </w:r>
            <w:proofErr w:type="spellEnd"/>
            <w:r w:rsidRPr="002209E1">
              <w:rPr>
                <w:rFonts w:ascii="Arial" w:hAnsi="Arial" w:cs="Arial"/>
                <w:sz w:val="16"/>
                <w:szCs w:val="16"/>
              </w:rPr>
              <w:t xml:space="preserve"> element gain</w:t>
            </w:r>
          </w:p>
        </w:tc>
        <w:tc>
          <w:tcPr>
            <w:tcW w:w="2057" w:type="dxa"/>
          </w:tcPr>
          <w:p w14:paraId="7889A05B" w14:textId="77777777" w:rsidR="0064754B" w:rsidRPr="002209E1" w:rsidRDefault="0064754B" w:rsidP="00B87403">
            <w:pPr>
              <w:spacing w:after="0"/>
              <w:rPr>
                <w:rFonts w:ascii="Arial" w:hAnsi="Arial" w:cs="Arial"/>
                <w:sz w:val="16"/>
                <w:szCs w:val="16"/>
              </w:rPr>
            </w:pPr>
            <w:r w:rsidRPr="002209E1">
              <w:rPr>
                <w:rFonts w:ascii="Arial" w:hAnsi="Arial" w:cs="Arial"/>
                <w:sz w:val="16"/>
                <w:szCs w:val="16"/>
              </w:rPr>
              <w:t>reuse Table 11 in Report ITU-R M.2412 (same as UE antenna radiation pattern model 1 in Table A.2.1-8 in TR 38.802)</w:t>
            </w:r>
          </w:p>
        </w:tc>
        <w:tc>
          <w:tcPr>
            <w:tcW w:w="2054" w:type="dxa"/>
          </w:tcPr>
          <w:p w14:paraId="52D9CDFA" w14:textId="77777777" w:rsidR="0064754B" w:rsidRPr="002209E1" w:rsidRDefault="0064754B" w:rsidP="00B87403">
            <w:pPr>
              <w:spacing w:after="0"/>
              <w:rPr>
                <w:rFonts w:ascii="Arial" w:hAnsi="Arial" w:cs="Arial"/>
                <w:sz w:val="16"/>
                <w:szCs w:val="16"/>
              </w:rPr>
            </w:pPr>
            <w:r w:rsidRPr="002209E1">
              <w:rPr>
                <w:rFonts w:ascii="Arial" w:hAnsi="Arial" w:cs="Arial"/>
                <w:sz w:val="16"/>
                <w:szCs w:val="16"/>
              </w:rPr>
              <w:t xml:space="preserve">Omni-directional with 0 </w:t>
            </w:r>
            <w:proofErr w:type="spellStart"/>
            <w:r w:rsidRPr="002209E1">
              <w:rPr>
                <w:rFonts w:ascii="Arial" w:hAnsi="Arial" w:cs="Arial"/>
                <w:sz w:val="16"/>
                <w:szCs w:val="16"/>
              </w:rPr>
              <w:t>dBi</w:t>
            </w:r>
            <w:proofErr w:type="spellEnd"/>
            <w:r w:rsidRPr="002209E1">
              <w:rPr>
                <w:rFonts w:ascii="Arial" w:hAnsi="Arial" w:cs="Arial"/>
                <w:sz w:val="16"/>
                <w:szCs w:val="16"/>
              </w:rPr>
              <w:t xml:space="preserve"> element gain</w:t>
            </w:r>
          </w:p>
        </w:tc>
        <w:tc>
          <w:tcPr>
            <w:tcW w:w="2055" w:type="dxa"/>
          </w:tcPr>
          <w:p w14:paraId="08BFC0AC" w14:textId="77777777" w:rsidR="0064754B" w:rsidRPr="002209E1" w:rsidRDefault="0064754B" w:rsidP="00B87403">
            <w:pPr>
              <w:spacing w:after="0"/>
              <w:rPr>
                <w:rFonts w:ascii="Arial" w:hAnsi="Arial" w:cs="Arial"/>
                <w:sz w:val="16"/>
                <w:szCs w:val="16"/>
              </w:rPr>
            </w:pPr>
            <w:r w:rsidRPr="002209E1">
              <w:rPr>
                <w:rFonts w:ascii="Arial" w:hAnsi="Arial" w:cs="Arial"/>
                <w:sz w:val="16"/>
                <w:szCs w:val="16"/>
              </w:rPr>
              <w:t>reuse Table 11 in Report ITU-R M.2412 (same as UE antenna radiation pattern model 1 in Table A.2.1-8 in TR 38.802)</w:t>
            </w:r>
          </w:p>
        </w:tc>
      </w:tr>
      <w:tr w:rsidR="0064754B" w:rsidRPr="002209E1" w14:paraId="65543A63" w14:textId="77777777" w:rsidTr="00D362D4">
        <w:trPr>
          <w:jc w:val="center"/>
        </w:trPr>
        <w:tc>
          <w:tcPr>
            <w:tcW w:w="1411" w:type="dxa"/>
            <w:vAlign w:val="center"/>
          </w:tcPr>
          <w:p w14:paraId="5D6104AF" w14:textId="77777777" w:rsidR="0064754B" w:rsidRPr="002209E1" w:rsidRDefault="0064754B" w:rsidP="00B87403">
            <w:pPr>
              <w:spacing w:after="0"/>
              <w:rPr>
                <w:rFonts w:ascii="Arial" w:hAnsi="Arial" w:cs="Arial"/>
                <w:b/>
                <w:sz w:val="16"/>
                <w:szCs w:val="16"/>
              </w:rPr>
            </w:pPr>
            <w:r w:rsidRPr="002209E1">
              <w:rPr>
                <w:rFonts w:ascii="Arial" w:hAnsi="Arial" w:cs="Arial"/>
                <w:b/>
                <w:sz w:val="16"/>
                <w:szCs w:val="16"/>
              </w:rPr>
              <w:t>BS receiver noise figure</w:t>
            </w:r>
          </w:p>
        </w:tc>
        <w:tc>
          <w:tcPr>
            <w:tcW w:w="2056" w:type="dxa"/>
          </w:tcPr>
          <w:p w14:paraId="6DFD9B91" w14:textId="77777777" w:rsidR="0064754B" w:rsidRPr="002209E1" w:rsidRDefault="0064754B" w:rsidP="00B87403">
            <w:pPr>
              <w:spacing w:after="0"/>
              <w:rPr>
                <w:rFonts w:ascii="Arial" w:hAnsi="Arial" w:cs="Arial"/>
                <w:sz w:val="16"/>
                <w:szCs w:val="16"/>
              </w:rPr>
            </w:pPr>
            <w:r w:rsidRPr="002209E1">
              <w:rPr>
                <w:rFonts w:ascii="Arial" w:hAnsi="Arial" w:cs="Arial"/>
                <w:sz w:val="16"/>
                <w:szCs w:val="16"/>
              </w:rPr>
              <w:t>5dB</w:t>
            </w:r>
          </w:p>
        </w:tc>
        <w:tc>
          <w:tcPr>
            <w:tcW w:w="2057" w:type="dxa"/>
          </w:tcPr>
          <w:p w14:paraId="3545FC64" w14:textId="77777777" w:rsidR="0064754B" w:rsidRPr="002209E1" w:rsidRDefault="0064754B" w:rsidP="00B87403">
            <w:pPr>
              <w:spacing w:after="0"/>
              <w:rPr>
                <w:rFonts w:ascii="Arial" w:hAnsi="Arial" w:cs="Arial"/>
                <w:sz w:val="16"/>
                <w:szCs w:val="16"/>
              </w:rPr>
            </w:pPr>
            <w:r w:rsidRPr="002209E1">
              <w:rPr>
                <w:rFonts w:ascii="Arial" w:hAnsi="Arial" w:cs="Arial"/>
                <w:sz w:val="16"/>
                <w:szCs w:val="16"/>
              </w:rPr>
              <w:t>7 dB</w:t>
            </w:r>
          </w:p>
        </w:tc>
        <w:tc>
          <w:tcPr>
            <w:tcW w:w="2054" w:type="dxa"/>
          </w:tcPr>
          <w:p w14:paraId="58F065C3" w14:textId="77777777" w:rsidR="0064754B" w:rsidRPr="002209E1" w:rsidRDefault="0064754B" w:rsidP="00B87403">
            <w:pPr>
              <w:spacing w:after="0"/>
              <w:rPr>
                <w:rFonts w:ascii="Arial" w:hAnsi="Arial" w:cs="Arial"/>
                <w:sz w:val="16"/>
                <w:szCs w:val="16"/>
              </w:rPr>
            </w:pPr>
            <w:r w:rsidRPr="002209E1">
              <w:rPr>
                <w:rFonts w:ascii="Arial" w:hAnsi="Arial" w:cs="Arial"/>
                <w:sz w:val="16"/>
                <w:szCs w:val="16"/>
              </w:rPr>
              <w:t>5dB</w:t>
            </w:r>
          </w:p>
        </w:tc>
        <w:tc>
          <w:tcPr>
            <w:tcW w:w="2055" w:type="dxa"/>
          </w:tcPr>
          <w:p w14:paraId="197CD717" w14:textId="77777777" w:rsidR="0064754B" w:rsidRPr="002209E1" w:rsidRDefault="0064754B" w:rsidP="00B87403">
            <w:pPr>
              <w:spacing w:after="0"/>
              <w:rPr>
                <w:rFonts w:ascii="Arial" w:hAnsi="Arial" w:cs="Arial"/>
                <w:sz w:val="16"/>
                <w:szCs w:val="16"/>
              </w:rPr>
            </w:pPr>
            <w:r w:rsidRPr="002209E1">
              <w:rPr>
                <w:rFonts w:ascii="Arial" w:hAnsi="Arial" w:cs="Arial"/>
                <w:sz w:val="16"/>
                <w:szCs w:val="16"/>
              </w:rPr>
              <w:t>7 dB</w:t>
            </w:r>
          </w:p>
        </w:tc>
      </w:tr>
      <w:tr w:rsidR="0064754B" w:rsidRPr="002209E1" w14:paraId="1ABCEFB6" w14:textId="77777777" w:rsidTr="00D362D4">
        <w:trPr>
          <w:jc w:val="center"/>
        </w:trPr>
        <w:tc>
          <w:tcPr>
            <w:tcW w:w="1411" w:type="dxa"/>
            <w:vAlign w:val="center"/>
          </w:tcPr>
          <w:p w14:paraId="6B50C82C" w14:textId="77777777" w:rsidR="0064754B" w:rsidRPr="002209E1" w:rsidRDefault="0064754B" w:rsidP="00B87403">
            <w:pPr>
              <w:spacing w:after="0"/>
              <w:rPr>
                <w:rFonts w:ascii="Arial" w:hAnsi="Arial" w:cs="Arial"/>
                <w:b/>
                <w:sz w:val="16"/>
                <w:szCs w:val="16"/>
              </w:rPr>
            </w:pPr>
            <w:r w:rsidRPr="002209E1">
              <w:rPr>
                <w:rFonts w:ascii="Arial" w:hAnsi="Arial" w:cs="Arial"/>
                <w:b/>
                <w:sz w:val="16"/>
                <w:szCs w:val="16"/>
              </w:rPr>
              <w:t>UE receiver noise figure</w:t>
            </w:r>
          </w:p>
        </w:tc>
        <w:tc>
          <w:tcPr>
            <w:tcW w:w="2056" w:type="dxa"/>
          </w:tcPr>
          <w:p w14:paraId="151C2285" w14:textId="77777777" w:rsidR="0064754B" w:rsidRPr="002209E1" w:rsidRDefault="0064754B" w:rsidP="00B87403">
            <w:pPr>
              <w:spacing w:after="0"/>
              <w:rPr>
                <w:rFonts w:ascii="Arial" w:hAnsi="Arial" w:cs="Arial"/>
                <w:sz w:val="16"/>
                <w:szCs w:val="16"/>
              </w:rPr>
            </w:pPr>
            <w:r w:rsidRPr="002209E1">
              <w:rPr>
                <w:rFonts w:ascii="Arial" w:hAnsi="Arial" w:cs="Arial"/>
                <w:sz w:val="16"/>
                <w:szCs w:val="16"/>
              </w:rPr>
              <w:t>9 dB</w:t>
            </w:r>
          </w:p>
        </w:tc>
        <w:tc>
          <w:tcPr>
            <w:tcW w:w="2057" w:type="dxa"/>
          </w:tcPr>
          <w:p w14:paraId="7364F665" w14:textId="77777777" w:rsidR="0064754B" w:rsidRPr="002209E1" w:rsidRDefault="0064754B" w:rsidP="00B87403">
            <w:pPr>
              <w:spacing w:after="0"/>
              <w:rPr>
                <w:rFonts w:ascii="Arial" w:hAnsi="Arial" w:cs="Arial"/>
                <w:sz w:val="16"/>
                <w:szCs w:val="16"/>
              </w:rPr>
            </w:pPr>
            <w:r w:rsidRPr="002209E1">
              <w:rPr>
                <w:rFonts w:ascii="Arial" w:hAnsi="Arial" w:cs="Arial"/>
                <w:sz w:val="16"/>
                <w:szCs w:val="16"/>
              </w:rPr>
              <w:t>13 dB</w:t>
            </w:r>
          </w:p>
        </w:tc>
        <w:tc>
          <w:tcPr>
            <w:tcW w:w="2054" w:type="dxa"/>
          </w:tcPr>
          <w:p w14:paraId="034D75BC" w14:textId="77777777" w:rsidR="0064754B" w:rsidRPr="002209E1" w:rsidRDefault="0064754B" w:rsidP="00B87403">
            <w:pPr>
              <w:spacing w:after="0"/>
              <w:rPr>
                <w:rFonts w:ascii="Arial" w:hAnsi="Arial" w:cs="Arial"/>
                <w:sz w:val="16"/>
                <w:szCs w:val="16"/>
              </w:rPr>
            </w:pPr>
            <w:r w:rsidRPr="002209E1">
              <w:rPr>
                <w:rFonts w:ascii="Arial" w:hAnsi="Arial" w:cs="Arial"/>
                <w:sz w:val="16"/>
                <w:szCs w:val="16"/>
              </w:rPr>
              <w:t>9 dB</w:t>
            </w:r>
          </w:p>
        </w:tc>
        <w:tc>
          <w:tcPr>
            <w:tcW w:w="2055" w:type="dxa"/>
          </w:tcPr>
          <w:p w14:paraId="4DAA5648" w14:textId="77777777" w:rsidR="0064754B" w:rsidRPr="002209E1" w:rsidRDefault="0064754B" w:rsidP="00B87403">
            <w:pPr>
              <w:spacing w:after="0"/>
              <w:rPr>
                <w:rFonts w:ascii="Arial" w:hAnsi="Arial" w:cs="Arial"/>
                <w:sz w:val="16"/>
                <w:szCs w:val="16"/>
              </w:rPr>
            </w:pPr>
            <w:r w:rsidRPr="002209E1">
              <w:rPr>
                <w:rFonts w:ascii="Arial" w:hAnsi="Arial" w:cs="Arial"/>
                <w:sz w:val="16"/>
                <w:szCs w:val="16"/>
              </w:rPr>
              <w:t>13 dB</w:t>
            </w:r>
          </w:p>
        </w:tc>
      </w:tr>
      <w:tr w:rsidR="0064754B" w:rsidRPr="002209E1" w14:paraId="627E8C3D" w14:textId="77777777" w:rsidTr="00D362D4">
        <w:trPr>
          <w:jc w:val="center"/>
        </w:trPr>
        <w:tc>
          <w:tcPr>
            <w:tcW w:w="1411" w:type="dxa"/>
            <w:vAlign w:val="center"/>
          </w:tcPr>
          <w:p w14:paraId="5D44E4A5" w14:textId="77777777" w:rsidR="0064754B" w:rsidRPr="002209E1" w:rsidRDefault="0064754B" w:rsidP="00B87403">
            <w:pPr>
              <w:spacing w:after="0"/>
              <w:rPr>
                <w:rFonts w:ascii="Arial" w:hAnsi="Arial" w:cs="Arial"/>
                <w:b/>
                <w:sz w:val="16"/>
                <w:szCs w:val="16"/>
              </w:rPr>
            </w:pPr>
            <w:r w:rsidRPr="002209E1">
              <w:rPr>
                <w:rFonts w:ascii="Arial" w:hAnsi="Arial" w:cs="Arial"/>
                <w:b/>
                <w:sz w:val="16"/>
                <w:szCs w:val="16"/>
              </w:rPr>
              <w:t>Open loop power control parameters</w:t>
            </w:r>
          </w:p>
        </w:tc>
        <w:tc>
          <w:tcPr>
            <w:tcW w:w="2056" w:type="dxa"/>
          </w:tcPr>
          <w:p w14:paraId="37046B61" w14:textId="77777777" w:rsidR="0064754B" w:rsidRPr="002209E1" w:rsidRDefault="0064754B" w:rsidP="00B87403">
            <w:pPr>
              <w:spacing w:after="0"/>
              <w:rPr>
                <w:rFonts w:ascii="Arial" w:hAnsi="Arial" w:cs="Arial"/>
                <w:bCs/>
                <w:iCs/>
                <w:sz w:val="16"/>
                <w:szCs w:val="16"/>
              </w:rPr>
            </w:pPr>
            <w:r w:rsidRPr="002209E1">
              <w:rPr>
                <w:rFonts w:ascii="Arial" w:hAnsi="Arial" w:cs="Arial"/>
                <w:bCs/>
                <w:iCs/>
                <w:sz w:val="16"/>
                <w:szCs w:val="16"/>
              </w:rPr>
              <w:t xml:space="preserve">P0= -80 dBm, alpha = 0.8 </w:t>
            </w:r>
          </w:p>
        </w:tc>
        <w:tc>
          <w:tcPr>
            <w:tcW w:w="2057" w:type="dxa"/>
          </w:tcPr>
          <w:p w14:paraId="3F982F1F" w14:textId="77777777" w:rsidR="0064754B" w:rsidRPr="002209E1" w:rsidRDefault="0064754B" w:rsidP="00B87403">
            <w:pPr>
              <w:spacing w:after="0"/>
              <w:rPr>
                <w:rFonts w:ascii="Arial" w:hAnsi="Arial" w:cs="Arial"/>
                <w:sz w:val="16"/>
                <w:szCs w:val="16"/>
              </w:rPr>
            </w:pPr>
            <w:r w:rsidRPr="002209E1">
              <w:rPr>
                <w:rFonts w:ascii="Arial" w:hAnsi="Arial" w:cs="Arial"/>
                <w:bCs/>
                <w:iCs/>
                <w:sz w:val="16"/>
                <w:szCs w:val="16"/>
              </w:rPr>
              <w:t xml:space="preserve">P0= -86 dBm, alpha = 0.9 </w:t>
            </w:r>
          </w:p>
        </w:tc>
        <w:tc>
          <w:tcPr>
            <w:tcW w:w="4109" w:type="dxa"/>
            <w:gridSpan w:val="2"/>
          </w:tcPr>
          <w:p w14:paraId="4C548BA8" w14:textId="77777777" w:rsidR="0064754B" w:rsidRPr="002209E1" w:rsidRDefault="0064754B" w:rsidP="00B87403">
            <w:pPr>
              <w:spacing w:after="0"/>
              <w:rPr>
                <w:rFonts w:ascii="Arial" w:hAnsi="Arial" w:cs="Arial"/>
                <w:sz w:val="16"/>
                <w:szCs w:val="16"/>
              </w:rPr>
            </w:pPr>
            <w:r w:rsidRPr="002209E1">
              <w:rPr>
                <w:rFonts w:ascii="Arial" w:hAnsi="Arial" w:cs="Arial"/>
                <w:sz w:val="16"/>
                <w:szCs w:val="16"/>
              </w:rPr>
              <w:t>P0= -60 dBm, alpha = 0.6</w:t>
            </w:r>
          </w:p>
        </w:tc>
      </w:tr>
      <w:tr w:rsidR="0064754B" w:rsidRPr="002209E1" w14:paraId="23FB61EA" w14:textId="77777777" w:rsidTr="00D362D4">
        <w:trPr>
          <w:jc w:val="center"/>
        </w:trPr>
        <w:tc>
          <w:tcPr>
            <w:tcW w:w="1411" w:type="dxa"/>
            <w:vAlign w:val="center"/>
          </w:tcPr>
          <w:p w14:paraId="2BD6E2B1" w14:textId="77777777" w:rsidR="0064754B" w:rsidRPr="002209E1" w:rsidRDefault="0064754B" w:rsidP="00B87403">
            <w:pPr>
              <w:spacing w:after="0"/>
              <w:rPr>
                <w:rFonts w:ascii="Arial" w:hAnsi="Arial" w:cs="Arial"/>
                <w:b/>
                <w:sz w:val="16"/>
                <w:szCs w:val="16"/>
              </w:rPr>
            </w:pPr>
            <w:r w:rsidRPr="002209E1">
              <w:rPr>
                <w:rFonts w:ascii="Arial" w:hAnsi="Arial" w:cs="Arial"/>
                <w:b/>
                <w:sz w:val="16"/>
                <w:szCs w:val="16"/>
              </w:rPr>
              <w:t>Handover margin (dB)</w:t>
            </w:r>
          </w:p>
        </w:tc>
        <w:tc>
          <w:tcPr>
            <w:tcW w:w="2056" w:type="dxa"/>
          </w:tcPr>
          <w:p w14:paraId="6DC374AB" w14:textId="77777777" w:rsidR="0064754B" w:rsidRPr="002209E1" w:rsidRDefault="0064754B" w:rsidP="00B87403">
            <w:pPr>
              <w:spacing w:after="0"/>
              <w:rPr>
                <w:rFonts w:ascii="Arial" w:hAnsi="Arial" w:cs="Arial"/>
                <w:sz w:val="16"/>
                <w:szCs w:val="16"/>
              </w:rPr>
            </w:pPr>
            <w:r w:rsidRPr="002209E1">
              <w:rPr>
                <w:rFonts w:ascii="Arial" w:hAnsi="Arial" w:cs="Arial"/>
                <w:sz w:val="16"/>
                <w:szCs w:val="16"/>
              </w:rPr>
              <w:t>3 dB</w:t>
            </w:r>
          </w:p>
        </w:tc>
        <w:tc>
          <w:tcPr>
            <w:tcW w:w="2057" w:type="dxa"/>
          </w:tcPr>
          <w:p w14:paraId="7E5FB230" w14:textId="77777777" w:rsidR="0064754B" w:rsidRPr="002209E1" w:rsidRDefault="0064754B" w:rsidP="00B87403">
            <w:pPr>
              <w:spacing w:after="0"/>
              <w:rPr>
                <w:rFonts w:ascii="Arial" w:hAnsi="Arial" w:cs="Arial"/>
                <w:sz w:val="16"/>
                <w:szCs w:val="16"/>
              </w:rPr>
            </w:pPr>
            <w:r w:rsidRPr="002209E1">
              <w:rPr>
                <w:rFonts w:ascii="Arial" w:hAnsi="Arial" w:cs="Arial"/>
                <w:sz w:val="16"/>
                <w:szCs w:val="16"/>
              </w:rPr>
              <w:t>3 dB</w:t>
            </w:r>
          </w:p>
        </w:tc>
        <w:tc>
          <w:tcPr>
            <w:tcW w:w="2054" w:type="dxa"/>
          </w:tcPr>
          <w:p w14:paraId="3843D532" w14:textId="77777777" w:rsidR="0064754B" w:rsidRPr="002209E1" w:rsidRDefault="0064754B" w:rsidP="00B87403">
            <w:pPr>
              <w:spacing w:after="0"/>
              <w:rPr>
                <w:rFonts w:ascii="Arial" w:hAnsi="Arial" w:cs="Arial"/>
                <w:sz w:val="16"/>
                <w:szCs w:val="16"/>
              </w:rPr>
            </w:pPr>
            <w:r w:rsidRPr="002209E1">
              <w:rPr>
                <w:rFonts w:ascii="Arial" w:hAnsi="Arial" w:cs="Arial"/>
                <w:sz w:val="16"/>
                <w:szCs w:val="16"/>
              </w:rPr>
              <w:t>3 dB</w:t>
            </w:r>
          </w:p>
        </w:tc>
        <w:tc>
          <w:tcPr>
            <w:tcW w:w="2055" w:type="dxa"/>
          </w:tcPr>
          <w:p w14:paraId="1D56BF73" w14:textId="77777777" w:rsidR="0064754B" w:rsidRPr="002209E1" w:rsidRDefault="0064754B" w:rsidP="00B87403">
            <w:pPr>
              <w:spacing w:after="0"/>
              <w:rPr>
                <w:rFonts w:ascii="Arial" w:hAnsi="Arial" w:cs="Arial"/>
                <w:sz w:val="16"/>
                <w:szCs w:val="16"/>
              </w:rPr>
            </w:pPr>
            <w:r w:rsidRPr="002209E1">
              <w:rPr>
                <w:rFonts w:ascii="Arial" w:hAnsi="Arial" w:cs="Arial"/>
                <w:sz w:val="16"/>
                <w:szCs w:val="16"/>
              </w:rPr>
              <w:t>3 dB</w:t>
            </w:r>
          </w:p>
        </w:tc>
      </w:tr>
      <w:tr w:rsidR="0064754B" w:rsidRPr="002209E1" w14:paraId="1181AE55" w14:textId="77777777" w:rsidTr="00D362D4">
        <w:trPr>
          <w:jc w:val="center"/>
        </w:trPr>
        <w:tc>
          <w:tcPr>
            <w:tcW w:w="1411" w:type="dxa"/>
            <w:vAlign w:val="center"/>
          </w:tcPr>
          <w:p w14:paraId="7DE81E41" w14:textId="77777777" w:rsidR="0064754B" w:rsidRPr="002209E1" w:rsidRDefault="0064754B" w:rsidP="00B87403">
            <w:pPr>
              <w:spacing w:after="0"/>
              <w:rPr>
                <w:rFonts w:ascii="Arial" w:hAnsi="Arial" w:cs="Arial"/>
                <w:b/>
                <w:sz w:val="16"/>
                <w:szCs w:val="16"/>
              </w:rPr>
            </w:pPr>
            <w:r w:rsidRPr="002209E1">
              <w:rPr>
                <w:rFonts w:ascii="Arial" w:hAnsi="Arial" w:cs="Arial"/>
                <w:b/>
                <w:sz w:val="16"/>
                <w:szCs w:val="16"/>
              </w:rPr>
              <w:t>UE attachment</w:t>
            </w:r>
          </w:p>
        </w:tc>
        <w:tc>
          <w:tcPr>
            <w:tcW w:w="2056" w:type="dxa"/>
          </w:tcPr>
          <w:p w14:paraId="4CDD920F" w14:textId="77777777" w:rsidR="0064754B" w:rsidRPr="002209E1" w:rsidRDefault="0064754B" w:rsidP="00B87403">
            <w:pPr>
              <w:spacing w:after="0"/>
              <w:rPr>
                <w:rFonts w:ascii="Arial" w:hAnsi="Arial" w:cs="Arial"/>
                <w:sz w:val="16"/>
                <w:szCs w:val="16"/>
              </w:rPr>
            </w:pPr>
            <w:r w:rsidRPr="002209E1">
              <w:rPr>
                <w:rFonts w:ascii="Arial" w:hAnsi="Arial" w:cs="Arial"/>
                <w:sz w:val="16"/>
                <w:szCs w:val="16"/>
              </w:rPr>
              <w:t>Based on RSRP from port 0</w:t>
            </w:r>
          </w:p>
        </w:tc>
        <w:tc>
          <w:tcPr>
            <w:tcW w:w="2057" w:type="dxa"/>
          </w:tcPr>
          <w:p w14:paraId="6B391965" w14:textId="77777777" w:rsidR="0064754B" w:rsidRPr="002209E1" w:rsidRDefault="0064754B" w:rsidP="00B87403">
            <w:pPr>
              <w:spacing w:after="0"/>
              <w:rPr>
                <w:rFonts w:ascii="Arial" w:hAnsi="Arial" w:cs="Arial"/>
                <w:sz w:val="16"/>
                <w:szCs w:val="16"/>
              </w:rPr>
            </w:pPr>
            <w:r w:rsidRPr="002209E1">
              <w:rPr>
                <w:rFonts w:ascii="Arial" w:hAnsi="Arial" w:cs="Arial"/>
                <w:sz w:val="16"/>
                <w:szCs w:val="16"/>
              </w:rPr>
              <w:t xml:space="preserve">Based on RSRP from port 0. </w:t>
            </w:r>
          </w:p>
          <w:p w14:paraId="089030A1" w14:textId="77777777" w:rsidR="0064754B" w:rsidRPr="002209E1" w:rsidRDefault="0064754B" w:rsidP="00B87403">
            <w:pPr>
              <w:pStyle w:val="ListParagraph"/>
              <w:widowControl w:val="0"/>
              <w:numPr>
                <w:ilvl w:val="0"/>
                <w:numId w:val="21"/>
              </w:numPr>
              <w:autoSpaceDE w:val="0"/>
              <w:autoSpaceDN w:val="0"/>
              <w:adjustRightInd w:val="0"/>
              <w:spacing w:after="0"/>
              <w:ind w:left="0" w:firstLine="0"/>
              <w:rPr>
                <w:rFonts w:ascii="Arial" w:hAnsi="Arial" w:cs="Arial"/>
                <w:sz w:val="16"/>
                <w:szCs w:val="16"/>
              </w:rPr>
            </w:pPr>
            <w:r w:rsidRPr="002209E1">
              <w:rPr>
                <w:rFonts w:ascii="Arial" w:hAnsi="Arial" w:cs="Arial"/>
                <w:sz w:val="16"/>
                <w:szCs w:val="16"/>
              </w:rPr>
              <w:t>Out of the two UE panels, the UE panel with the best receive SNR is chosen. i.e. no combining is done between panels.</w:t>
            </w:r>
          </w:p>
          <w:p w14:paraId="1EA64A8F" w14:textId="77777777" w:rsidR="0064754B" w:rsidRPr="002209E1" w:rsidRDefault="0064754B" w:rsidP="00B87403">
            <w:pPr>
              <w:pStyle w:val="ListParagraph"/>
              <w:widowControl w:val="0"/>
              <w:numPr>
                <w:ilvl w:val="0"/>
                <w:numId w:val="22"/>
              </w:numPr>
              <w:autoSpaceDE w:val="0"/>
              <w:autoSpaceDN w:val="0"/>
              <w:adjustRightInd w:val="0"/>
              <w:spacing w:after="0"/>
              <w:ind w:left="0" w:firstLine="0"/>
              <w:rPr>
                <w:rFonts w:ascii="Arial" w:hAnsi="Arial" w:cs="Arial"/>
                <w:sz w:val="16"/>
                <w:szCs w:val="16"/>
              </w:rPr>
            </w:pPr>
            <w:r w:rsidRPr="002209E1">
              <w:rPr>
                <w:rFonts w:ascii="Arial" w:hAnsi="Arial" w:cs="Arial"/>
                <w:sz w:val="16"/>
                <w:szCs w:val="16"/>
              </w:rPr>
              <w:t xml:space="preserve">Single </w:t>
            </w:r>
            <w:proofErr w:type="spellStart"/>
            <w:r w:rsidRPr="002209E1">
              <w:rPr>
                <w:rFonts w:ascii="Arial" w:hAnsi="Arial" w:cs="Arial"/>
                <w:sz w:val="16"/>
                <w:szCs w:val="16"/>
              </w:rPr>
              <w:t>gNB</w:t>
            </w:r>
            <w:proofErr w:type="spellEnd"/>
            <w:r w:rsidRPr="002209E1">
              <w:rPr>
                <w:rFonts w:ascii="Arial" w:hAnsi="Arial" w:cs="Arial"/>
                <w:sz w:val="16"/>
                <w:szCs w:val="16"/>
              </w:rPr>
              <w:t xml:space="preserve"> panel is used for UE attachment</w:t>
            </w:r>
          </w:p>
        </w:tc>
        <w:tc>
          <w:tcPr>
            <w:tcW w:w="2054" w:type="dxa"/>
          </w:tcPr>
          <w:p w14:paraId="6C872105" w14:textId="77777777" w:rsidR="0064754B" w:rsidRPr="002209E1" w:rsidRDefault="0064754B" w:rsidP="00B87403">
            <w:pPr>
              <w:spacing w:after="0"/>
              <w:rPr>
                <w:rFonts w:ascii="Arial" w:hAnsi="Arial" w:cs="Arial"/>
                <w:sz w:val="16"/>
                <w:szCs w:val="16"/>
              </w:rPr>
            </w:pPr>
            <w:r w:rsidRPr="002209E1">
              <w:rPr>
                <w:rFonts w:ascii="Arial" w:hAnsi="Arial" w:cs="Arial"/>
                <w:sz w:val="16"/>
                <w:szCs w:val="16"/>
              </w:rPr>
              <w:t>Based on RSRP from port 0</w:t>
            </w:r>
          </w:p>
        </w:tc>
        <w:tc>
          <w:tcPr>
            <w:tcW w:w="2055" w:type="dxa"/>
          </w:tcPr>
          <w:p w14:paraId="170AAB30" w14:textId="77777777" w:rsidR="0064754B" w:rsidRPr="002209E1" w:rsidRDefault="0064754B" w:rsidP="00B87403">
            <w:pPr>
              <w:spacing w:after="0"/>
              <w:rPr>
                <w:rFonts w:ascii="Arial" w:hAnsi="Arial" w:cs="Arial"/>
                <w:sz w:val="16"/>
                <w:szCs w:val="16"/>
              </w:rPr>
            </w:pPr>
            <w:r w:rsidRPr="002209E1">
              <w:rPr>
                <w:rFonts w:ascii="Arial" w:hAnsi="Arial" w:cs="Arial"/>
                <w:sz w:val="16"/>
                <w:szCs w:val="16"/>
              </w:rPr>
              <w:t xml:space="preserve">Based on RSRP from port 0. </w:t>
            </w:r>
          </w:p>
          <w:p w14:paraId="0F561959" w14:textId="77777777" w:rsidR="0064754B" w:rsidRPr="002209E1" w:rsidRDefault="0064754B" w:rsidP="00B87403">
            <w:pPr>
              <w:pStyle w:val="ListParagraph"/>
              <w:widowControl w:val="0"/>
              <w:numPr>
                <w:ilvl w:val="0"/>
                <w:numId w:val="21"/>
              </w:numPr>
              <w:autoSpaceDE w:val="0"/>
              <w:autoSpaceDN w:val="0"/>
              <w:adjustRightInd w:val="0"/>
              <w:spacing w:after="0"/>
              <w:ind w:left="0" w:firstLine="0"/>
              <w:rPr>
                <w:rFonts w:ascii="Arial" w:hAnsi="Arial" w:cs="Arial"/>
                <w:sz w:val="16"/>
                <w:szCs w:val="16"/>
              </w:rPr>
            </w:pPr>
            <w:r w:rsidRPr="002209E1">
              <w:rPr>
                <w:rFonts w:ascii="Arial" w:hAnsi="Arial" w:cs="Arial"/>
                <w:sz w:val="16"/>
                <w:szCs w:val="16"/>
              </w:rPr>
              <w:t>Out of the two UE panels, the UE panel with the best receive SNR is chosen. i.e. no combining is done between panels.</w:t>
            </w:r>
          </w:p>
          <w:p w14:paraId="751714B1" w14:textId="77777777" w:rsidR="0064754B" w:rsidRPr="002209E1" w:rsidRDefault="0064754B" w:rsidP="00B87403">
            <w:pPr>
              <w:pStyle w:val="ListParagraph"/>
              <w:widowControl w:val="0"/>
              <w:numPr>
                <w:ilvl w:val="0"/>
                <w:numId w:val="21"/>
              </w:numPr>
              <w:autoSpaceDE w:val="0"/>
              <w:autoSpaceDN w:val="0"/>
              <w:adjustRightInd w:val="0"/>
              <w:spacing w:after="0"/>
              <w:ind w:left="0" w:firstLine="0"/>
              <w:rPr>
                <w:rFonts w:ascii="Arial" w:hAnsi="Arial" w:cs="Arial"/>
                <w:sz w:val="16"/>
                <w:szCs w:val="16"/>
              </w:rPr>
            </w:pPr>
            <w:r w:rsidRPr="002209E1">
              <w:rPr>
                <w:rFonts w:ascii="Arial" w:hAnsi="Arial" w:cs="Arial"/>
                <w:sz w:val="16"/>
                <w:szCs w:val="16"/>
              </w:rPr>
              <w:t xml:space="preserve">Single </w:t>
            </w:r>
            <w:proofErr w:type="spellStart"/>
            <w:r w:rsidRPr="002209E1">
              <w:rPr>
                <w:rFonts w:ascii="Arial" w:hAnsi="Arial" w:cs="Arial"/>
                <w:sz w:val="16"/>
                <w:szCs w:val="16"/>
              </w:rPr>
              <w:t>gNB</w:t>
            </w:r>
            <w:proofErr w:type="spellEnd"/>
            <w:r w:rsidRPr="002209E1">
              <w:rPr>
                <w:rFonts w:ascii="Arial" w:hAnsi="Arial" w:cs="Arial"/>
                <w:sz w:val="16"/>
                <w:szCs w:val="16"/>
              </w:rPr>
              <w:t xml:space="preserve"> panel is used for UE attachment</w:t>
            </w:r>
          </w:p>
        </w:tc>
      </w:tr>
      <w:tr w:rsidR="0064754B" w:rsidRPr="002209E1" w14:paraId="1E6E95C6" w14:textId="77777777" w:rsidTr="00D362D4">
        <w:trPr>
          <w:jc w:val="center"/>
        </w:trPr>
        <w:tc>
          <w:tcPr>
            <w:tcW w:w="1411" w:type="dxa"/>
            <w:vAlign w:val="center"/>
          </w:tcPr>
          <w:p w14:paraId="3709B93D" w14:textId="77777777" w:rsidR="0064754B" w:rsidRPr="002209E1" w:rsidRDefault="0064754B" w:rsidP="00B87403">
            <w:pPr>
              <w:spacing w:after="0"/>
              <w:rPr>
                <w:rFonts w:ascii="Arial" w:hAnsi="Arial" w:cs="Arial"/>
                <w:b/>
                <w:sz w:val="16"/>
                <w:szCs w:val="16"/>
              </w:rPr>
            </w:pPr>
            <w:r w:rsidRPr="002209E1">
              <w:rPr>
                <w:rFonts w:ascii="Arial" w:hAnsi="Arial" w:cs="Arial"/>
                <w:b/>
                <w:sz w:val="16"/>
                <w:szCs w:val="16"/>
              </w:rPr>
              <w:t>Polarized antenna model</w:t>
            </w:r>
          </w:p>
        </w:tc>
        <w:tc>
          <w:tcPr>
            <w:tcW w:w="8222" w:type="dxa"/>
            <w:gridSpan w:val="4"/>
          </w:tcPr>
          <w:p w14:paraId="0B142225" w14:textId="77777777" w:rsidR="0064754B" w:rsidRPr="002209E1" w:rsidRDefault="0064754B" w:rsidP="00B87403">
            <w:pPr>
              <w:spacing w:after="0"/>
              <w:rPr>
                <w:rFonts w:ascii="Arial" w:hAnsi="Arial" w:cs="Arial"/>
                <w:sz w:val="16"/>
                <w:szCs w:val="16"/>
              </w:rPr>
            </w:pPr>
            <w:r w:rsidRPr="002209E1">
              <w:rPr>
                <w:rFonts w:ascii="Arial" w:hAnsi="Arial" w:cs="Arial"/>
                <w:sz w:val="16"/>
                <w:szCs w:val="16"/>
              </w:rPr>
              <w:t>Model-1 in clause 7.3.2 in TR 38.901</w:t>
            </w:r>
          </w:p>
        </w:tc>
      </w:tr>
      <w:tr w:rsidR="0064754B" w:rsidRPr="002209E1" w14:paraId="621B34A3" w14:textId="77777777" w:rsidTr="00D362D4">
        <w:trPr>
          <w:jc w:val="center"/>
        </w:trPr>
        <w:tc>
          <w:tcPr>
            <w:tcW w:w="1411" w:type="dxa"/>
            <w:vAlign w:val="center"/>
          </w:tcPr>
          <w:p w14:paraId="1374867A" w14:textId="77777777" w:rsidR="0064754B" w:rsidRPr="002209E1" w:rsidRDefault="0064754B" w:rsidP="00B87403">
            <w:pPr>
              <w:spacing w:after="0"/>
              <w:rPr>
                <w:rFonts w:ascii="Arial" w:hAnsi="Arial" w:cs="Arial"/>
                <w:b/>
                <w:sz w:val="16"/>
                <w:szCs w:val="16"/>
              </w:rPr>
            </w:pPr>
            <w:r w:rsidRPr="002209E1">
              <w:rPr>
                <w:rFonts w:ascii="Arial" w:hAnsi="Arial" w:cs="Arial"/>
                <w:b/>
                <w:sz w:val="16"/>
                <w:szCs w:val="16"/>
              </w:rPr>
              <w:t xml:space="preserve">Mechanic tilt </w:t>
            </w:r>
          </w:p>
        </w:tc>
        <w:tc>
          <w:tcPr>
            <w:tcW w:w="2056" w:type="dxa"/>
          </w:tcPr>
          <w:p w14:paraId="7857BCF9" w14:textId="77777777" w:rsidR="0064754B" w:rsidRPr="002209E1" w:rsidRDefault="0064754B" w:rsidP="00B87403">
            <w:pPr>
              <w:spacing w:after="0"/>
              <w:rPr>
                <w:rFonts w:ascii="Arial" w:hAnsi="Arial" w:cs="Arial"/>
                <w:sz w:val="16"/>
                <w:szCs w:val="16"/>
              </w:rPr>
            </w:pPr>
            <w:r w:rsidRPr="002209E1">
              <w:rPr>
                <w:rFonts w:ascii="Arial" w:hAnsi="Arial" w:cs="Arial"/>
                <w:sz w:val="16"/>
                <w:szCs w:val="16"/>
              </w:rPr>
              <w:t>90° in GCS (pointing to horizontal direction)</w:t>
            </w:r>
          </w:p>
        </w:tc>
        <w:tc>
          <w:tcPr>
            <w:tcW w:w="2057" w:type="dxa"/>
          </w:tcPr>
          <w:p w14:paraId="58F9A7AC" w14:textId="77777777" w:rsidR="0064754B" w:rsidRPr="002209E1" w:rsidRDefault="0064754B" w:rsidP="00B87403">
            <w:pPr>
              <w:spacing w:after="0"/>
              <w:rPr>
                <w:rFonts w:ascii="Arial" w:hAnsi="Arial" w:cs="Arial"/>
                <w:sz w:val="16"/>
                <w:szCs w:val="16"/>
              </w:rPr>
            </w:pPr>
            <w:r w:rsidRPr="002209E1">
              <w:rPr>
                <w:rFonts w:ascii="Arial" w:hAnsi="Arial" w:cs="Arial"/>
                <w:sz w:val="16"/>
                <w:szCs w:val="16"/>
              </w:rPr>
              <w:t>90° in GCS (pointing to horizontal direction)</w:t>
            </w:r>
          </w:p>
        </w:tc>
        <w:tc>
          <w:tcPr>
            <w:tcW w:w="2054" w:type="dxa"/>
          </w:tcPr>
          <w:p w14:paraId="7CA25E34" w14:textId="77777777" w:rsidR="0064754B" w:rsidRPr="002209E1" w:rsidRDefault="0064754B" w:rsidP="00B87403">
            <w:pPr>
              <w:spacing w:after="0"/>
              <w:rPr>
                <w:rFonts w:ascii="Arial" w:hAnsi="Arial" w:cs="Arial"/>
                <w:sz w:val="16"/>
                <w:szCs w:val="16"/>
              </w:rPr>
            </w:pPr>
            <w:r w:rsidRPr="002209E1">
              <w:rPr>
                <w:rFonts w:ascii="Arial" w:eastAsia="SimSun" w:hAnsi="Arial" w:cs="Arial"/>
                <w:sz w:val="16"/>
                <w:szCs w:val="16"/>
              </w:rPr>
              <w:t>180° in GCS (pointing to the ground)</w:t>
            </w:r>
          </w:p>
        </w:tc>
        <w:tc>
          <w:tcPr>
            <w:tcW w:w="2055" w:type="dxa"/>
          </w:tcPr>
          <w:p w14:paraId="7C04E03B" w14:textId="77777777" w:rsidR="0064754B" w:rsidRPr="002209E1" w:rsidRDefault="0064754B" w:rsidP="00B87403">
            <w:pPr>
              <w:spacing w:after="0"/>
              <w:rPr>
                <w:rFonts w:ascii="Arial" w:hAnsi="Arial" w:cs="Arial"/>
                <w:sz w:val="16"/>
                <w:szCs w:val="16"/>
              </w:rPr>
            </w:pPr>
            <w:r w:rsidRPr="002209E1">
              <w:rPr>
                <w:rFonts w:ascii="Arial" w:hAnsi="Arial" w:cs="Arial"/>
                <w:sz w:val="16"/>
                <w:szCs w:val="16"/>
              </w:rPr>
              <w:t>180° in GCS (pointing to the ground)</w:t>
            </w:r>
          </w:p>
        </w:tc>
      </w:tr>
      <w:tr w:rsidR="0064754B" w:rsidRPr="002209E1" w14:paraId="24D06DA8" w14:textId="77777777" w:rsidTr="00D362D4">
        <w:trPr>
          <w:jc w:val="center"/>
        </w:trPr>
        <w:tc>
          <w:tcPr>
            <w:tcW w:w="1411" w:type="dxa"/>
            <w:vAlign w:val="center"/>
          </w:tcPr>
          <w:p w14:paraId="48BF3F22" w14:textId="77777777" w:rsidR="0064754B" w:rsidRPr="002209E1" w:rsidRDefault="0064754B" w:rsidP="00B87403">
            <w:pPr>
              <w:spacing w:after="0"/>
              <w:rPr>
                <w:rFonts w:ascii="Arial" w:hAnsi="Arial" w:cs="Arial"/>
                <w:b/>
                <w:sz w:val="16"/>
                <w:szCs w:val="16"/>
              </w:rPr>
            </w:pPr>
            <w:r w:rsidRPr="002209E1">
              <w:rPr>
                <w:rFonts w:ascii="Arial" w:hAnsi="Arial" w:cs="Arial"/>
                <w:b/>
                <w:sz w:val="16"/>
                <w:szCs w:val="16"/>
              </w:rPr>
              <w:t>Electronic tilt</w:t>
            </w:r>
          </w:p>
        </w:tc>
        <w:tc>
          <w:tcPr>
            <w:tcW w:w="2056" w:type="dxa"/>
          </w:tcPr>
          <w:p w14:paraId="6BE5E719" w14:textId="77777777" w:rsidR="0064754B" w:rsidRPr="002209E1" w:rsidRDefault="0064754B" w:rsidP="00B87403">
            <w:pPr>
              <w:spacing w:after="0"/>
              <w:rPr>
                <w:rFonts w:ascii="Arial" w:hAnsi="Arial" w:cs="Arial"/>
                <w:sz w:val="16"/>
                <w:szCs w:val="16"/>
              </w:rPr>
            </w:pPr>
            <w:r w:rsidRPr="002209E1">
              <w:rPr>
                <w:rFonts w:ascii="Arial" w:hAnsi="Arial" w:cs="Arial"/>
                <w:sz w:val="16"/>
                <w:szCs w:val="16"/>
              </w:rPr>
              <w:t xml:space="preserve">(According to Zenith angle in "Beam set at </w:t>
            </w:r>
            <w:proofErr w:type="spellStart"/>
            <w:r w:rsidRPr="002209E1">
              <w:rPr>
                <w:rFonts w:ascii="Arial" w:hAnsi="Arial" w:cs="Arial"/>
                <w:sz w:val="16"/>
                <w:szCs w:val="16"/>
              </w:rPr>
              <w:t>TRxP</w:t>
            </w:r>
            <w:proofErr w:type="spellEnd"/>
            <w:r w:rsidRPr="002209E1">
              <w:rPr>
                <w:rFonts w:ascii="Arial" w:hAnsi="Arial" w:cs="Arial"/>
                <w:sz w:val="16"/>
                <w:szCs w:val="16"/>
              </w:rPr>
              <w:t>")</w:t>
            </w:r>
          </w:p>
        </w:tc>
        <w:tc>
          <w:tcPr>
            <w:tcW w:w="2057" w:type="dxa"/>
          </w:tcPr>
          <w:p w14:paraId="6DDF8B90" w14:textId="77777777" w:rsidR="0064754B" w:rsidRPr="002209E1" w:rsidRDefault="0064754B" w:rsidP="00B87403">
            <w:pPr>
              <w:spacing w:after="0"/>
              <w:rPr>
                <w:rFonts w:ascii="Arial" w:hAnsi="Arial" w:cs="Arial"/>
                <w:sz w:val="16"/>
                <w:szCs w:val="16"/>
              </w:rPr>
            </w:pPr>
            <w:r w:rsidRPr="002209E1">
              <w:rPr>
                <w:rFonts w:ascii="Arial" w:hAnsi="Arial" w:cs="Arial"/>
                <w:sz w:val="16"/>
                <w:szCs w:val="16"/>
              </w:rPr>
              <w:t xml:space="preserve">(According to Zenith angle in "Beam set at </w:t>
            </w:r>
            <w:proofErr w:type="spellStart"/>
            <w:r w:rsidRPr="002209E1">
              <w:rPr>
                <w:rFonts w:ascii="Arial" w:hAnsi="Arial" w:cs="Arial"/>
                <w:sz w:val="16"/>
                <w:szCs w:val="16"/>
              </w:rPr>
              <w:t>TRxP</w:t>
            </w:r>
            <w:proofErr w:type="spellEnd"/>
            <w:r w:rsidRPr="002209E1">
              <w:rPr>
                <w:rFonts w:ascii="Arial" w:hAnsi="Arial" w:cs="Arial"/>
                <w:sz w:val="16"/>
                <w:szCs w:val="16"/>
              </w:rPr>
              <w:t>")</w:t>
            </w:r>
          </w:p>
        </w:tc>
        <w:tc>
          <w:tcPr>
            <w:tcW w:w="2054" w:type="dxa"/>
          </w:tcPr>
          <w:p w14:paraId="33F9F94A" w14:textId="77777777" w:rsidR="0064754B" w:rsidRPr="002209E1" w:rsidRDefault="0064754B" w:rsidP="00B87403">
            <w:pPr>
              <w:spacing w:after="0"/>
              <w:rPr>
                <w:rFonts w:ascii="Arial" w:hAnsi="Arial" w:cs="Arial"/>
                <w:sz w:val="16"/>
                <w:szCs w:val="16"/>
              </w:rPr>
            </w:pPr>
            <w:r w:rsidRPr="002209E1">
              <w:rPr>
                <w:rFonts w:ascii="Arial" w:eastAsia="SimSun" w:hAnsi="Arial" w:cs="Arial"/>
                <w:sz w:val="16"/>
                <w:szCs w:val="16"/>
              </w:rPr>
              <w:t>90° in LCS</w:t>
            </w:r>
          </w:p>
        </w:tc>
        <w:tc>
          <w:tcPr>
            <w:tcW w:w="2055" w:type="dxa"/>
          </w:tcPr>
          <w:p w14:paraId="17DD6DF7" w14:textId="77777777" w:rsidR="0064754B" w:rsidRPr="002209E1" w:rsidRDefault="0064754B" w:rsidP="00B87403">
            <w:pPr>
              <w:spacing w:after="0"/>
              <w:rPr>
                <w:rFonts w:ascii="Arial" w:hAnsi="Arial" w:cs="Arial"/>
                <w:sz w:val="16"/>
                <w:szCs w:val="16"/>
              </w:rPr>
            </w:pPr>
            <w:r w:rsidRPr="002209E1">
              <w:rPr>
                <w:rFonts w:ascii="Arial" w:hAnsi="Arial" w:cs="Arial"/>
                <w:sz w:val="16"/>
                <w:szCs w:val="16"/>
              </w:rPr>
              <w:t xml:space="preserve">(According to Zenith angle in "Beam set at </w:t>
            </w:r>
            <w:proofErr w:type="spellStart"/>
            <w:r w:rsidRPr="002209E1">
              <w:rPr>
                <w:rFonts w:ascii="Arial" w:hAnsi="Arial" w:cs="Arial"/>
                <w:sz w:val="16"/>
                <w:szCs w:val="16"/>
              </w:rPr>
              <w:t>TRxP</w:t>
            </w:r>
            <w:proofErr w:type="spellEnd"/>
            <w:r w:rsidRPr="002209E1">
              <w:rPr>
                <w:rFonts w:ascii="Arial" w:hAnsi="Arial" w:cs="Arial"/>
                <w:sz w:val="16"/>
                <w:szCs w:val="16"/>
              </w:rPr>
              <w:t>")</w:t>
            </w:r>
          </w:p>
        </w:tc>
      </w:tr>
      <w:tr w:rsidR="0064754B" w:rsidRPr="002209E1" w14:paraId="38FF5588" w14:textId="77777777" w:rsidTr="00D362D4">
        <w:trPr>
          <w:jc w:val="center"/>
        </w:trPr>
        <w:tc>
          <w:tcPr>
            <w:tcW w:w="1411" w:type="dxa"/>
            <w:vAlign w:val="center"/>
          </w:tcPr>
          <w:p w14:paraId="6B0B8019" w14:textId="77777777" w:rsidR="0064754B" w:rsidRPr="002209E1" w:rsidRDefault="0064754B" w:rsidP="00B87403">
            <w:pPr>
              <w:spacing w:after="0"/>
              <w:rPr>
                <w:rFonts w:ascii="Arial" w:hAnsi="Arial" w:cs="Arial"/>
                <w:b/>
                <w:sz w:val="16"/>
                <w:szCs w:val="16"/>
              </w:rPr>
            </w:pPr>
            <w:r w:rsidRPr="002209E1">
              <w:rPr>
                <w:rFonts w:ascii="Arial" w:hAnsi="Arial" w:cs="Arial"/>
                <w:b/>
                <w:sz w:val="16"/>
                <w:szCs w:val="16"/>
              </w:rPr>
              <w:t xml:space="preserve">Beam set at </w:t>
            </w:r>
            <w:proofErr w:type="spellStart"/>
            <w:r w:rsidRPr="002209E1">
              <w:rPr>
                <w:rFonts w:ascii="Arial" w:hAnsi="Arial" w:cs="Arial"/>
                <w:b/>
                <w:sz w:val="16"/>
                <w:szCs w:val="16"/>
              </w:rPr>
              <w:t>TRxP</w:t>
            </w:r>
            <w:proofErr w:type="spellEnd"/>
          </w:p>
          <w:p w14:paraId="333E3685" w14:textId="77777777" w:rsidR="0064754B" w:rsidRPr="002209E1" w:rsidRDefault="0064754B" w:rsidP="00B87403">
            <w:pPr>
              <w:spacing w:after="0"/>
              <w:rPr>
                <w:rFonts w:ascii="Arial" w:hAnsi="Arial" w:cs="Arial"/>
                <w:b/>
                <w:sz w:val="16"/>
                <w:szCs w:val="16"/>
              </w:rPr>
            </w:pPr>
            <w:r w:rsidRPr="002209E1">
              <w:rPr>
                <w:rFonts w:ascii="Arial" w:hAnsi="Arial" w:cs="Arial"/>
                <w:b/>
                <w:sz w:val="16"/>
                <w:szCs w:val="16"/>
              </w:rPr>
              <w:t xml:space="preserve">(Constraints for the range of selective </w:t>
            </w:r>
            <w:proofErr w:type="spellStart"/>
            <w:r w:rsidRPr="002209E1">
              <w:rPr>
                <w:rFonts w:ascii="Arial" w:hAnsi="Arial" w:cs="Arial"/>
                <w:b/>
                <w:sz w:val="16"/>
                <w:szCs w:val="16"/>
              </w:rPr>
              <w:t>analog</w:t>
            </w:r>
            <w:proofErr w:type="spellEnd"/>
            <w:r w:rsidRPr="002209E1">
              <w:rPr>
                <w:rFonts w:ascii="Arial" w:hAnsi="Arial" w:cs="Arial"/>
                <w:b/>
                <w:sz w:val="16"/>
                <w:szCs w:val="16"/>
              </w:rPr>
              <w:t xml:space="preserve"> beams per </w:t>
            </w:r>
            <w:proofErr w:type="spellStart"/>
            <w:r w:rsidRPr="002209E1">
              <w:rPr>
                <w:rFonts w:ascii="Arial" w:hAnsi="Arial" w:cs="Arial"/>
                <w:b/>
                <w:sz w:val="16"/>
                <w:szCs w:val="16"/>
              </w:rPr>
              <w:t>TRxP</w:t>
            </w:r>
            <w:proofErr w:type="spellEnd"/>
            <w:r w:rsidRPr="002209E1">
              <w:rPr>
                <w:rFonts w:ascii="Arial" w:hAnsi="Arial" w:cs="Arial"/>
                <w:b/>
                <w:sz w:val="16"/>
                <w:szCs w:val="16"/>
              </w:rPr>
              <w:t>)</w:t>
            </w:r>
          </w:p>
        </w:tc>
        <w:tc>
          <w:tcPr>
            <w:tcW w:w="2056" w:type="dxa"/>
          </w:tcPr>
          <w:p w14:paraId="74BE5478" w14:textId="77777777" w:rsidR="0064754B" w:rsidRPr="002209E1" w:rsidRDefault="0064754B" w:rsidP="00B87403">
            <w:pPr>
              <w:spacing w:after="0"/>
              <w:rPr>
                <w:rFonts w:ascii="Arial" w:hAnsi="Arial" w:cs="Arial"/>
                <w:sz w:val="16"/>
                <w:szCs w:val="16"/>
              </w:rPr>
            </w:pPr>
            <w:r w:rsidRPr="002209E1">
              <w:rPr>
                <w:rFonts w:ascii="Arial" w:hAnsi="Arial" w:cs="Arial"/>
                <w:sz w:val="16"/>
                <w:szCs w:val="16"/>
              </w:rPr>
              <w:t xml:space="preserve">For direction of </w:t>
            </w:r>
            <w:proofErr w:type="spellStart"/>
            <w:r w:rsidRPr="002209E1">
              <w:rPr>
                <w:rFonts w:ascii="Arial" w:hAnsi="Arial" w:cs="Arial"/>
                <w:sz w:val="16"/>
                <w:szCs w:val="16"/>
              </w:rPr>
              <w:t>TRxP</w:t>
            </w:r>
            <w:proofErr w:type="spellEnd"/>
            <w:r w:rsidRPr="002209E1">
              <w:rPr>
                <w:rFonts w:ascii="Arial" w:hAnsi="Arial" w:cs="Arial"/>
                <w:sz w:val="16"/>
                <w:szCs w:val="16"/>
              </w:rPr>
              <w:t xml:space="preserve"> </w:t>
            </w:r>
            <w:proofErr w:type="spellStart"/>
            <w:r w:rsidRPr="002209E1">
              <w:rPr>
                <w:rFonts w:ascii="Arial" w:hAnsi="Arial" w:cs="Arial"/>
                <w:sz w:val="16"/>
                <w:szCs w:val="16"/>
              </w:rPr>
              <w:t>analog</w:t>
            </w:r>
            <w:proofErr w:type="spellEnd"/>
            <w:r w:rsidRPr="002209E1">
              <w:rPr>
                <w:rFonts w:ascii="Arial" w:hAnsi="Arial" w:cs="Arial"/>
                <w:sz w:val="16"/>
                <w:szCs w:val="16"/>
              </w:rPr>
              <w:t xml:space="preserve"> beam steering (in LCS):</w:t>
            </w:r>
          </w:p>
          <w:p w14:paraId="44BB7CB9" w14:textId="77777777" w:rsidR="0064754B" w:rsidRPr="002209E1" w:rsidRDefault="0064754B" w:rsidP="00B87403">
            <w:pPr>
              <w:spacing w:after="0"/>
              <w:rPr>
                <w:rFonts w:ascii="Arial" w:hAnsi="Arial" w:cs="Arial"/>
                <w:sz w:val="16"/>
                <w:szCs w:val="16"/>
              </w:rPr>
            </w:pPr>
            <w:r w:rsidRPr="002209E1">
              <w:rPr>
                <w:rFonts w:ascii="Arial" w:hAnsi="Arial" w:cs="Arial"/>
                <w:sz w:val="16"/>
                <w:szCs w:val="16"/>
              </w:rPr>
              <w:t xml:space="preserve">Azimuth angle </w:t>
            </w:r>
            <w:proofErr w:type="spellStart"/>
            <w:r w:rsidRPr="002209E1">
              <w:rPr>
                <w:rFonts w:ascii="Arial" w:hAnsi="Arial" w:cs="Arial"/>
                <w:sz w:val="16"/>
                <w:szCs w:val="16"/>
              </w:rPr>
              <w:t>φi</w:t>
            </w:r>
            <w:proofErr w:type="spellEnd"/>
            <w:r w:rsidRPr="002209E1">
              <w:rPr>
                <w:rFonts w:ascii="Arial" w:hAnsi="Arial" w:cs="Arial"/>
                <w:sz w:val="16"/>
                <w:szCs w:val="16"/>
              </w:rPr>
              <w:t xml:space="preserve"> = 0</w:t>
            </w:r>
          </w:p>
          <w:p w14:paraId="67ACAC3B" w14:textId="77777777" w:rsidR="0064754B" w:rsidRPr="002209E1" w:rsidRDefault="0064754B" w:rsidP="00B87403">
            <w:pPr>
              <w:spacing w:after="0"/>
              <w:rPr>
                <w:rFonts w:ascii="Arial" w:hAnsi="Arial" w:cs="Arial"/>
                <w:sz w:val="16"/>
                <w:szCs w:val="16"/>
              </w:rPr>
            </w:pPr>
            <w:r w:rsidRPr="002209E1">
              <w:rPr>
                <w:rFonts w:ascii="Arial" w:hAnsi="Arial" w:cs="Arial"/>
                <w:sz w:val="16"/>
                <w:szCs w:val="16"/>
              </w:rPr>
              <w:t xml:space="preserve">Zenith angle </w:t>
            </w:r>
            <w:proofErr w:type="spellStart"/>
            <w:r w:rsidRPr="002209E1">
              <w:rPr>
                <w:rFonts w:ascii="Arial" w:hAnsi="Arial" w:cs="Arial"/>
                <w:sz w:val="16"/>
                <w:szCs w:val="16"/>
              </w:rPr>
              <w:t>θj</w:t>
            </w:r>
            <w:proofErr w:type="spellEnd"/>
            <w:r w:rsidRPr="002209E1">
              <w:rPr>
                <w:rFonts w:ascii="Arial" w:hAnsi="Arial" w:cs="Arial"/>
                <w:sz w:val="16"/>
                <w:szCs w:val="16"/>
              </w:rPr>
              <w:t xml:space="preserve"> = pi*102/180</w:t>
            </w:r>
          </w:p>
          <w:p w14:paraId="66584A45" w14:textId="77777777" w:rsidR="0064754B" w:rsidRPr="002209E1" w:rsidRDefault="0064754B" w:rsidP="00B87403">
            <w:pPr>
              <w:spacing w:after="0"/>
              <w:rPr>
                <w:rFonts w:ascii="Arial" w:hAnsi="Arial" w:cs="Arial"/>
                <w:sz w:val="16"/>
                <w:szCs w:val="16"/>
              </w:rPr>
            </w:pPr>
          </w:p>
          <w:p w14:paraId="6426160D" w14:textId="77777777" w:rsidR="0064754B" w:rsidRPr="002209E1" w:rsidRDefault="0064754B" w:rsidP="00B87403">
            <w:pPr>
              <w:spacing w:after="0"/>
              <w:rPr>
                <w:rFonts w:ascii="Arial" w:hAnsi="Arial" w:cs="Arial"/>
                <w:sz w:val="16"/>
                <w:szCs w:val="16"/>
              </w:rPr>
            </w:pPr>
            <w:r w:rsidRPr="002209E1">
              <w:rPr>
                <w:rFonts w:ascii="Arial" w:hAnsi="Arial" w:cs="Arial"/>
                <w:sz w:val="16"/>
                <w:szCs w:val="16"/>
              </w:rPr>
              <w:lastRenderedPageBreak/>
              <w:t>NOTE: (azimuth, zenith)=(0, pi/2) is the direction perpendicular to the array.</w:t>
            </w:r>
          </w:p>
          <w:p w14:paraId="2428DA86" w14:textId="77777777" w:rsidR="0064754B" w:rsidRPr="002209E1" w:rsidRDefault="0064754B" w:rsidP="00B87403">
            <w:pPr>
              <w:spacing w:after="0"/>
              <w:rPr>
                <w:rFonts w:ascii="Arial" w:hAnsi="Arial" w:cs="Arial"/>
                <w:sz w:val="16"/>
                <w:szCs w:val="16"/>
              </w:rPr>
            </w:pPr>
            <w:r w:rsidRPr="002209E1">
              <w:rPr>
                <w:rFonts w:ascii="Arial" w:hAnsi="Arial" w:cs="Arial"/>
                <w:sz w:val="16"/>
                <w:szCs w:val="16"/>
              </w:rPr>
              <w:t>Precoder for beam at (</w:t>
            </w:r>
            <w:proofErr w:type="spellStart"/>
            <w:r w:rsidRPr="002209E1">
              <w:rPr>
                <w:rFonts w:ascii="Arial" w:hAnsi="Arial" w:cs="Arial"/>
                <w:sz w:val="16"/>
                <w:szCs w:val="16"/>
              </w:rPr>
              <w:t>φi</w:t>
            </w:r>
            <w:proofErr w:type="spellEnd"/>
            <w:r w:rsidRPr="002209E1">
              <w:rPr>
                <w:rFonts w:ascii="Arial" w:hAnsi="Arial" w:cs="Arial"/>
                <w:sz w:val="16"/>
                <w:szCs w:val="16"/>
              </w:rPr>
              <w:t xml:space="preserve">, </w:t>
            </w:r>
            <w:proofErr w:type="spellStart"/>
            <w:r w:rsidRPr="002209E1">
              <w:rPr>
                <w:rFonts w:ascii="Arial" w:hAnsi="Arial" w:cs="Arial"/>
                <w:sz w:val="16"/>
                <w:szCs w:val="16"/>
              </w:rPr>
              <w:t>θj</w:t>
            </w:r>
            <w:proofErr w:type="spellEnd"/>
            <w:r w:rsidRPr="002209E1">
              <w:rPr>
                <w:rFonts w:ascii="Arial" w:hAnsi="Arial" w:cs="Arial"/>
                <w:sz w:val="16"/>
                <w:szCs w:val="16"/>
              </w:rPr>
              <w:t>) is given by equation 1 in Appendix 1 (2D DFT beam) in RP-180524</w:t>
            </w:r>
          </w:p>
        </w:tc>
        <w:tc>
          <w:tcPr>
            <w:tcW w:w="2057" w:type="dxa"/>
          </w:tcPr>
          <w:p w14:paraId="4E540C70" w14:textId="77777777" w:rsidR="0064754B" w:rsidRPr="002209E1" w:rsidRDefault="0064754B" w:rsidP="00B87403">
            <w:pPr>
              <w:spacing w:after="0"/>
              <w:rPr>
                <w:rFonts w:ascii="Arial" w:hAnsi="Arial" w:cs="Arial"/>
                <w:sz w:val="16"/>
                <w:szCs w:val="16"/>
              </w:rPr>
            </w:pPr>
            <w:r w:rsidRPr="002209E1">
              <w:rPr>
                <w:rFonts w:ascii="Arial" w:hAnsi="Arial" w:cs="Arial"/>
                <w:sz w:val="16"/>
                <w:szCs w:val="16"/>
              </w:rPr>
              <w:lastRenderedPageBreak/>
              <w:t xml:space="preserve">For direction of </w:t>
            </w:r>
            <w:proofErr w:type="spellStart"/>
            <w:r w:rsidRPr="002209E1">
              <w:rPr>
                <w:rFonts w:ascii="Arial" w:hAnsi="Arial" w:cs="Arial"/>
                <w:sz w:val="16"/>
                <w:szCs w:val="16"/>
              </w:rPr>
              <w:t>TRxP</w:t>
            </w:r>
            <w:proofErr w:type="spellEnd"/>
            <w:r w:rsidRPr="002209E1">
              <w:rPr>
                <w:rFonts w:ascii="Arial" w:hAnsi="Arial" w:cs="Arial"/>
                <w:sz w:val="16"/>
                <w:szCs w:val="16"/>
              </w:rPr>
              <w:t xml:space="preserve"> </w:t>
            </w:r>
            <w:proofErr w:type="spellStart"/>
            <w:r w:rsidRPr="002209E1">
              <w:rPr>
                <w:rFonts w:ascii="Arial" w:hAnsi="Arial" w:cs="Arial"/>
                <w:sz w:val="16"/>
                <w:szCs w:val="16"/>
              </w:rPr>
              <w:t>analog</w:t>
            </w:r>
            <w:proofErr w:type="spellEnd"/>
            <w:r w:rsidRPr="002209E1">
              <w:rPr>
                <w:rFonts w:ascii="Arial" w:hAnsi="Arial" w:cs="Arial"/>
                <w:sz w:val="16"/>
                <w:szCs w:val="16"/>
              </w:rPr>
              <w:t xml:space="preserve"> beam steering (in LCS):</w:t>
            </w:r>
          </w:p>
          <w:p w14:paraId="096E02A7" w14:textId="77777777" w:rsidR="0064754B" w:rsidRPr="002209E1" w:rsidRDefault="0064754B" w:rsidP="00B87403">
            <w:pPr>
              <w:spacing w:after="0"/>
              <w:rPr>
                <w:rFonts w:ascii="Arial" w:hAnsi="Arial" w:cs="Arial"/>
                <w:sz w:val="16"/>
                <w:szCs w:val="16"/>
              </w:rPr>
            </w:pPr>
            <w:r w:rsidRPr="002209E1">
              <w:rPr>
                <w:rFonts w:ascii="Arial" w:hAnsi="Arial" w:cs="Arial"/>
                <w:sz w:val="16"/>
                <w:szCs w:val="16"/>
              </w:rPr>
              <w:t xml:space="preserve">Azimuth angle </w:t>
            </w:r>
            <w:proofErr w:type="spellStart"/>
            <w:r w:rsidRPr="002209E1">
              <w:rPr>
                <w:rFonts w:ascii="Arial" w:hAnsi="Arial" w:cs="Arial"/>
                <w:sz w:val="16"/>
                <w:szCs w:val="16"/>
              </w:rPr>
              <w:t>φi</w:t>
            </w:r>
            <w:proofErr w:type="spellEnd"/>
            <w:r w:rsidRPr="002209E1">
              <w:rPr>
                <w:rFonts w:ascii="Arial" w:hAnsi="Arial" w:cs="Arial"/>
                <w:sz w:val="16"/>
                <w:szCs w:val="16"/>
              </w:rPr>
              <w:t xml:space="preserve"> = {-5*pi/16, -3*pi/16, -pi/16, pi/16, 3*pi/16, 5*pi/16}</w:t>
            </w:r>
          </w:p>
          <w:p w14:paraId="5C686B9A" w14:textId="77777777" w:rsidR="0064754B" w:rsidRPr="002209E1" w:rsidRDefault="0064754B" w:rsidP="00B87403">
            <w:pPr>
              <w:spacing w:after="0"/>
              <w:rPr>
                <w:rFonts w:ascii="Arial" w:hAnsi="Arial" w:cs="Arial"/>
                <w:sz w:val="16"/>
                <w:szCs w:val="16"/>
              </w:rPr>
            </w:pPr>
            <w:r w:rsidRPr="002209E1">
              <w:rPr>
                <w:rFonts w:ascii="Arial" w:hAnsi="Arial" w:cs="Arial"/>
                <w:sz w:val="16"/>
                <w:szCs w:val="16"/>
              </w:rPr>
              <w:t xml:space="preserve">Zenith angle </w:t>
            </w:r>
            <w:proofErr w:type="spellStart"/>
            <w:r w:rsidRPr="002209E1">
              <w:rPr>
                <w:rFonts w:ascii="Arial" w:hAnsi="Arial" w:cs="Arial"/>
                <w:sz w:val="16"/>
                <w:szCs w:val="16"/>
              </w:rPr>
              <w:t>θj</w:t>
            </w:r>
            <w:proofErr w:type="spellEnd"/>
            <w:r w:rsidRPr="002209E1">
              <w:rPr>
                <w:rFonts w:ascii="Arial" w:hAnsi="Arial" w:cs="Arial"/>
                <w:sz w:val="16"/>
                <w:szCs w:val="16"/>
              </w:rPr>
              <w:t xml:space="preserve"> = {5*pi/8, 7*pi/8}</w:t>
            </w:r>
          </w:p>
          <w:p w14:paraId="2CF4CFDC" w14:textId="77777777" w:rsidR="0064754B" w:rsidRPr="002209E1" w:rsidRDefault="0064754B" w:rsidP="00B87403">
            <w:pPr>
              <w:spacing w:after="0"/>
              <w:rPr>
                <w:rFonts w:ascii="Arial" w:hAnsi="Arial" w:cs="Arial"/>
                <w:sz w:val="16"/>
                <w:szCs w:val="16"/>
              </w:rPr>
            </w:pPr>
          </w:p>
          <w:p w14:paraId="46D6E764" w14:textId="77777777" w:rsidR="0064754B" w:rsidRPr="002209E1" w:rsidRDefault="0064754B" w:rsidP="00B87403">
            <w:pPr>
              <w:spacing w:after="0"/>
              <w:rPr>
                <w:rFonts w:ascii="Arial" w:hAnsi="Arial" w:cs="Arial"/>
                <w:sz w:val="16"/>
                <w:szCs w:val="16"/>
              </w:rPr>
            </w:pPr>
            <w:r w:rsidRPr="002209E1">
              <w:rPr>
                <w:rFonts w:ascii="Arial" w:hAnsi="Arial" w:cs="Arial"/>
                <w:sz w:val="16"/>
                <w:szCs w:val="16"/>
              </w:rPr>
              <w:t>NOTE: (azimuth, zenith)=(0, pi/2) is the direction perpendicular to the array.</w:t>
            </w:r>
          </w:p>
          <w:p w14:paraId="3D77B135" w14:textId="77777777" w:rsidR="0064754B" w:rsidRPr="002209E1" w:rsidRDefault="0064754B" w:rsidP="00B87403">
            <w:pPr>
              <w:spacing w:after="0"/>
              <w:rPr>
                <w:rFonts w:ascii="Arial" w:hAnsi="Arial" w:cs="Arial"/>
                <w:sz w:val="16"/>
                <w:szCs w:val="16"/>
              </w:rPr>
            </w:pPr>
            <w:r w:rsidRPr="002209E1">
              <w:rPr>
                <w:rFonts w:ascii="Arial" w:hAnsi="Arial" w:cs="Arial"/>
                <w:sz w:val="16"/>
                <w:szCs w:val="16"/>
              </w:rPr>
              <w:t>Precoder for beam at (</w:t>
            </w:r>
            <w:proofErr w:type="spellStart"/>
            <w:r w:rsidRPr="002209E1">
              <w:rPr>
                <w:rFonts w:ascii="Arial" w:hAnsi="Arial" w:cs="Arial"/>
                <w:sz w:val="16"/>
                <w:szCs w:val="16"/>
              </w:rPr>
              <w:t>φi</w:t>
            </w:r>
            <w:proofErr w:type="spellEnd"/>
            <w:r w:rsidRPr="002209E1">
              <w:rPr>
                <w:rFonts w:ascii="Arial" w:hAnsi="Arial" w:cs="Arial"/>
                <w:sz w:val="16"/>
                <w:szCs w:val="16"/>
              </w:rPr>
              <w:t xml:space="preserve">, </w:t>
            </w:r>
            <w:proofErr w:type="spellStart"/>
            <w:r w:rsidRPr="002209E1">
              <w:rPr>
                <w:rFonts w:ascii="Arial" w:hAnsi="Arial" w:cs="Arial"/>
                <w:sz w:val="16"/>
                <w:szCs w:val="16"/>
              </w:rPr>
              <w:t>θj</w:t>
            </w:r>
            <w:proofErr w:type="spellEnd"/>
            <w:r w:rsidRPr="002209E1">
              <w:rPr>
                <w:rFonts w:ascii="Arial" w:hAnsi="Arial" w:cs="Arial"/>
                <w:sz w:val="16"/>
                <w:szCs w:val="16"/>
              </w:rPr>
              <w:t>) is given by equation 1 in Appendix 1 (2D DFT beam) in RP-180524</w:t>
            </w:r>
          </w:p>
        </w:tc>
        <w:tc>
          <w:tcPr>
            <w:tcW w:w="2054" w:type="dxa"/>
          </w:tcPr>
          <w:p w14:paraId="33D61BD7" w14:textId="77777777" w:rsidR="0064754B" w:rsidRPr="002209E1" w:rsidRDefault="0064754B" w:rsidP="00B87403">
            <w:pPr>
              <w:spacing w:after="0"/>
              <w:rPr>
                <w:rFonts w:ascii="Arial" w:hAnsi="Arial" w:cs="Arial"/>
                <w:sz w:val="16"/>
                <w:szCs w:val="16"/>
              </w:rPr>
            </w:pPr>
            <w:r w:rsidRPr="002209E1">
              <w:rPr>
                <w:rFonts w:ascii="Arial" w:hAnsi="Arial" w:cs="Arial"/>
                <w:sz w:val="16"/>
                <w:szCs w:val="16"/>
              </w:rPr>
              <w:lastRenderedPageBreak/>
              <w:t>-</w:t>
            </w:r>
          </w:p>
        </w:tc>
        <w:tc>
          <w:tcPr>
            <w:tcW w:w="2055" w:type="dxa"/>
          </w:tcPr>
          <w:p w14:paraId="37F6DBED" w14:textId="77777777" w:rsidR="0064754B" w:rsidRPr="002209E1" w:rsidRDefault="0064754B" w:rsidP="00B87403">
            <w:pPr>
              <w:spacing w:after="0"/>
              <w:rPr>
                <w:rFonts w:ascii="Arial" w:hAnsi="Arial" w:cs="Arial"/>
                <w:sz w:val="16"/>
                <w:szCs w:val="16"/>
              </w:rPr>
            </w:pPr>
            <w:r w:rsidRPr="002209E1">
              <w:rPr>
                <w:rFonts w:ascii="Arial" w:hAnsi="Arial" w:cs="Arial"/>
                <w:sz w:val="16"/>
                <w:szCs w:val="16"/>
              </w:rPr>
              <w:t xml:space="preserve">For direction of </w:t>
            </w:r>
            <w:proofErr w:type="spellStart"/>
            <w:r w:rsidRPr="002209E1">
              <w:rPr>
                <w:rFonts w:ascii="Arial" w:hAnsi="Arial" w:cs="Arial"/>
                <w:sz w:val="16"/>
                <w:szCs w:val="16"/>
              </w:rPr>
              <w:t>TRxP</w:t>
            </w:r>
            <w:proofErr w:type="spellEnd"/>
            <w:r w:rsidRPr="002209E1">
              <w:rPr>
                <w:rFonts w:ascii="Arial" w:hAnsi="Arial" w:cs="Arial"/>
                <w:sz w:val="16"/>
                <w:szCs w:val="16"/>
              </w:rPr>
              <w:t xml:space="preserve"> </w:t>
            </w:r>
            <w:proofErr w:type="spellStart"/>
            <w:r w:rsidRPr="002209E1">
              <w:rPr>
                <w:rFonts w:ascii="Arial" w:hAnsi="Arial" w:cs="Arial"/>
                <w:sz w:val="16"/>
                <w:szCs w:val="16"/>
              </w:rPr>
              <w:t>analog</w:t>
            </w:r>
            <w:proofErr w:type="spellEnd"/>
            <w:r w:rsidRPr="002209E1">
              <w:rPr>
                <w:rFonts w:ascii="Arial" w:hAnsi="Arial" w:cs="Arial"/>
                <w:sz w:val="16"/>
                <w:szCs w:val="16"/>
              </w:rPr>
              <w:t xml:space="preserve"> beam steering (in LCS):</w:t>
            </w:r>
          </w:p>
          <w:p w14:paraId="145FDE41" w14:textId="77777777" w:rsidR="0064754B" w:rsidRPr="002209E1" w:rsidRDefault="0064754B" w:rsidP="00B87403">
            <w:pPr>
              <w:spacing w:after="0"/>
              <w:rPr>
                <w:rFonts w:ascii="Arial" w:hAnsi="Arial" w:cs="Arial"/>
                <w:sz w:val="16"/>
                <w:szCs w:val="16"/>
              </w:rPr>
            </w:pPr>
            <w:r w:rsidRPr="002209E1">
              <w:rPr>
                <w:rFonts w:ascii="Arial" w:hAnsi="Arial" w:cs="Arial"/>
                <w:sz w:val="16"/>
                <w:szCs w:val="16"/>
              </w:rPr>
              <w:t xml:space="preserve">Azimuth angle </w:t>
            </w:r>
            <w:proofErr w:type="spellStart"/>
            <w:r w:rsidRPr="002209E1">
              <w:rPr>
                <w:rFonts w:ascii="Arial" w:hAnsi="Arial" w:cs="Arial"/>
                <w:sz w:val="16"/>
                <w:szCs w:val="16"/>
              </w:rPr>
              <w:t>φi</w:t>
            </w:r>
            <w:proofErr w:type="spellEnd"/>
            <w:r w:rsidRPr="002209E1">
              <w:rPr>
                <w:rFonts w:ascii="Arial" w:hAnsi="Arial" w:cs="Arial"/>
                <w:sz w:val="16"/>
                <w:szCs w:val="16"/>
              </w:rPr>
              <w:t xml:space="preserve"> = {-5*pi/16, -3*pi/16, -pi/16, pi/16, 3*pi/16, 5*pi/16}</w:t>
            </w:r>
          </w:p>
          <w:p w14:paraId="3CDE1E35" w14:textId="77777777" w:rsidR="0064754B" w:rsidRPr="002209E1" w:rsidRDefault="0064754B" w:rsidP="00B87403">
            <w:pPr>
              <w:spacing w:after="0"/>
              <w:rPr>
                <w:rFonts w:ascii="Arial" w:hAnsi="Arial" w:cs="Arial"/>
                <w:sz w:val="16"/>
                <w:szCs w:val="16"/>
              </w:rPr>
            </w:pPr>
            <w:r w:rsidRPr="002209E1">
              <w:rPr>
                <w:rFonts w:ascii="Arial" w:hAnsi="Arial" w:cs="Arial"/>
                <w:sz w:val="16"/>
                <w:szCs w:val="16"/>
              </w:rPr>
              <w:t xml:space="preserve">Zenith angle </w:t>
            </w:r>
            <w:proofErr w:type="spellStart"/>
            <w:r w:rsidRPr="002209E1">
              <w:rPr>
                <w:rFonts w:ascii="Arial" w:hAnsi="Arial" w:cs="Arial"/>
                <w:sz w:val="16"/>
                <w:szCs w:val="16"/>
              </w:rPr>
              <w:t>θj</w:t>
            </w:r>
            <w:proofErr w:type="spellEnd"/>
            <w:r w:rsidRPr="002209E1">
              <w:rPr>
                <w:rFonts w:ascii="Arial" w:hAnsi="Arial" w:cs="Arial"/>
                <w:sz w:val="16"/>
                <w:szCs w:val="16"/>
              </w:rPr>
              <w:t xml:space="preserve"> = {pi/4,  3*pi/4}</w:t>
            </w:r>
          </w:p>
          <w:p w14:paraId="3039B2BE" w14:textId="77777777" w:rsidR="0064754B" w:rsidRPr="002209E1" w:rsidRDefault="0064754B" w:rsidP="00B87403">
            <w:pPr>
              <w:spacing w:after="0"/>
              <w:rPr>
                <w:rFonts w:ascii="Arial" w:hAnsi="Arial" w:cs="Arial"/>
                <w:sz w:val="16"/>
                <w:szCs w:val="16"/>
              </w:rPr>
            </w:pPr>
          </w:p>
          <w:p w14:paraId="308AF48C" w14:textId="77777777" w:rsidR="0064754B" w:rsidRPr="002209E1" w:rsidRDefault="0064754B" w:rsidP="00B87403">
            <w:pPr>
              <w:spacing w:after="0"/>
              <w:rPr>
                <w:rFonts w:ascii="Arial" w:hAnsi="Arial" w:cs="Arial"/>
                <w:sz w:val="16"/>
                <w:szCs w:val="16"/>
              </w:rPr>
            </w:pPr>
            <w:r w:rsidRPr="002209E1">
              <w:rPr>
                <w:rFonts w:ascii="Arial" w:hAnsi="Arial" w:cs="Arial"/>
                <w:sz w:val="16"/>
                <w:szCs w:val="16"/>
              </w:rPr>
              <w:t>NOTE: (azimuth, zenith)=(0, pi/2) is the direction perpendicular to the array.</w:t>
            </w:r>
          </w:p>
          <w:p w14:paraId="5DD46A50" w14:textId="77777777" w:rsidR="0064754B" w:rsidRPr="002209E1" w:rsidRDefault="0064754B" w:rsidP="00B87403">
            <w:pPr>
              <w:spacing w:after="0"/>
              <w:rPr>
                <w:rFonts w:ascii="Arial" w:hAnsi="Arial" w:cs="Arial"/>
                <w:sz w:val="16"/>
                <w:szCs w:val="16"/>
              </w:rPr>
            </w:pPr>
            <w:r w:rsidRPr="002209E1">
              <w:rPr>
                <w:rFonts w:ascii="Arial" w:hAnsi="Arial" w:cs="Arial"/>
                <w:sz w:val="16"/>
                <w:szCs w:val="16"/>
              </w:rPr>
              <w:t>Precoder for beam at (</w:t>
            </w:r>
            <w:proofErr w:type="spellStart"/>
            <w:r w:rsidRPr="002209E1">
              <w:rPr>
                <w:rFonts w:ascii="Arial" w:hAnsi="Arial" w:cs="Arial"/>
                <w:sz w:val="16"/>
                <w:szCs w:val="16"/>
              </w:rPr>
              <w:t>φi</w:t>
            </w:r>
            <w:proofErr w:type="spellEnd"/>
            <w:r w:rsidRPr="002209E1">
              <w:rPr>
                <w:rFonts w:ascii="Arial" w:hAnsi="Arial" w:cs="Arial"/>
                <w:sz w:val="16"/>
                <w:szCs w:val="16"/>
              </w:rPr>
              <w:t xml:space="preserve">, </w:t>
            </w:r>
            <w:proofErr w:type="spellStart"/>
            <w:r w:rsidRPr="002209E1">
              <w:rPr>
                <w:rFonts w:ascii="Arial" w:hAnsi="Arial" w:cs="Arial"/>
                <w:sz w:val="16"/>
                <w:szCs w:val="16"/>
              </w:rPr>
              <w:t>θj</w:t>
            </w:r>
            <w:proofErr w:type="spellEnd"/>
            <w:r w:rsidRPr="002209E1">
              <w:rPr>
                <w:rFonts w:ascii="Arial" w:hAnsi="Arial" w:cs="Arial"/>
                <w:sz w:val="16"/>
                <w:szCs w:val="16"/>
              </w:rPr>
              <w:t>) is given by equation 1 in Appendix 1 (2D DFT beam) in RP-180524</w:t>
            </w:r>
          </w:p>
        </w:tc>
      </w:tr>
      <w:tr w:rsidR="0064754B" w:rsidRPr="002209E1" w14:paraId="69116E95" w14:textId="77777777" w:rsidTr="00D362D4">
        <w:trPr>
          <w:jc w:val="center"/>
        </w:trPr>
        <w:tc>
          <w:tcPr>
            <w:tcW w:w="1411" w:type="dxa"/>
            <w:vAlign w:val="center"/>
          </w:tcPr>
          <w:p w14:paraId="36810D69" w14:textId="77777777" w:rsidR="0064754B" w:rsidRPr="002209E1" w:rsidRDefault="0064754B" w:rsidP="00B87403">
            <w:pPr>
              <w:spacing w:after="0"/>
              <w:rPr>
                <w:rFonts w:ascii="Arial" w:hAnsi="Arial" w:cs="Arial"/>
                <w:b/>
                <w:sz w:val="16"/>
                <w:szCs w:val="16"/>
              </w:rPr>
            </w:pPr>
            <w:r w:rsidRPr="002209E1">
              <w:rPr>
                <w:rFonts w:ascii="Arial" w:hAnsi="Arial" w:cs="Arial"/>
                <w:b/>
                <w:sz w:val="16"/>
                <w:szCs w:val="16"/>
              </w:rPr>
              <w:lastRenderedPageBreak/>
              <w:t>Beam set at UE</w:t>
            </w:r>
          </w:p>
          <w:p w14:paraId="0FEC482B" w14:textId="77777777" w:rsidR="0064754B" w:rsidRPr="002209E1" w:rsidRDefault="0064754B" w:rsidP="00B87403">
            <w:pPr>
              <w:spacing w:after="0"/>
              <w:rPr>
                <w:rFonts w:ascii="Arial" w:hAnsi="Arial" w:cs="Arial"/>
                <w:b/>
                <w:sz w:val="16"/>
                <w:szCs w:val="16"/>
              </w:rPr>
            </w:pPr>
            <w:r w:rsidRPr="002209E1">
              <w:rPr>
                <w:rFonts w:ascii="Arial" w:hAnsi="Arial" w:cs="Arial"/>
                <w:b/>
                <w:sz w:val="16"/>
                <w:szCs w:val="16"/>
              </w:rPr>
              <w:t xml:space="preserve">(Constraints for the range of selective </w:t>
            </w:r>
            <w:proofErr w:type="spellStart"/>
            <w:r w:rsidRPr="002209E1">
              <w:rPr>
                <w:rFonts w:ascii="Arial" w:hAnsi="Arial" w:cs="Arial"/>
                <w:b/>
                <w:sz w:val="16"/>
                <w:szCs w:val="16"/>
              </w:rPr>
              <w:t>analog</w:t>
            </w:r>
            <w:proofErr w:type="spellEnd"/>
            <w:r w:rsidRPr="002209E1">
              <w:rPr>
                <w:rFonts w:ascii="Arial" w:hAnsi="Arial" w:cs="Arial"/>
                <w:b/>
                <w:sz w:val="16"/>
                <w:szCs w:val="16"/>
              </w:rPr>
              <w:t xml:space="preserve"> beams for UE)</w:t>
            </w:r>
          </w:p>
        </w:tc>
        <w:tc>
          <w:tcPr>
            <w:tcW w:w="2056" w:type="dxa"/>
          </w:tcPr>
          <w:p w14:paraId="769956FC" w14:textId="77777777" w:rsidR="0064754B" w:rsidRPr="002209E1" w:rsidRDefault="0064754B" w:rsidP="00B87403">
            <w:pPr>
              <w:spacing w:after="0"/>
              <w:rPr>
                <w:rFonts w:ascii="Arial" w:hAnsi="Arial" w:cs="Arial"/>
                <w:sz w:val="16"/>
                <w:szCs w:val="16"/>
              </w:rPr>
            </w:pPr>
            <w:r w:rsidRPr="002209E1">
              <w:rPr>
                <w:rFonts w:ascii="Arial" w:hAnsi="Arial" w:cs="Arial"/>
                <w:sz w:val="16"/>
                <w:szCs w:val="16"/>
              </w:rPr>
              <w:t>-</w:t>
            </w:r>
          </w:p>
        </w:tc>
        <w:tc>
          <w:tcPr>
            <w:tcW w:w="2057" w:type="dxa"/>
          </w:tcPr>
          <w:p w14:paraId="73AAF8AE" w14:textId="77777777" w:rsidR="0064754B" w:rsidRPr="002209E1" w:rsidRDefault="0064754B" w:rsidP="00B87403">
            <w:pPr>
              <w:spacing w:after="0"/>
              <w:rPr>
                <w:rFonts w:ascii="Arial" w:hAnsi="Arial" w:cs="Arial"/>
                <w:sz w:val="16"/>
                <w:szCs w:val="16"/>
              </w:rPr>
            </w:pPr>
            <w:r w:rsidRPr="002209E1">
              <w:rPr>
                <w:rFonts w:ascii="Arial" w:hAnsi="Arial" w:cs="Arial"/>
                <w:sz w:val="16"/>
                <w:szCs w:val="16"/>
              </w:rPr>
              <w:t xml:space="preserve">For direction of UE </w:t>
            </w:r>
            <w:proofErr w:type="spellStart"/>
            <w:r w:rsidRPr="002209E1">
              <w:rPr>
                <w:rFonts w:ascii="Arial" w:hAnsi="Arial" w:cs="Arial"/>
                <w:sz w:val="16"/>
                <w:szCs w:val="16"/>
              </w:rPr>
              <w:t>analog</w:t>
            </w:r>
            <w:proofErr w:type="spellEnd"/>
            <w:r w:rsidRPr="002209E1">
              <w:rPr>
                <w:rFonts w:ascii="Arial" w:hAnsi="Arial" w:cs="Arial"/>
                <w:sz w:val="16"/>
                <w:szCs w:val="16"/>
              </w:rPr>
              <w:t xml:space="preserve"> beam steering (in LCS):</w:t>
            </w:r>
          </w:p>
          <w:p w14:paraId="01132439" w14:textId="77777777" w:rsidR="0064754B" w:rsidRPr="002209E1" w:rsidRDefault="0064754B" w:rsidP="00B87403">
            <w:pPr>
              <w:spacing w:after="0"/>
              <w:rPr>
                <w:rFonts w:ascii="Arial" w:hAnsi="Arial" w:cs="Arial"/>
                <w:sz w:val="16"/>
                <w:szCs w:val="16"/>
              </w:rPr>
            </w:pPr>
            <w:r w:rsidRPr="002209E1">
              <w:rPr>
                <w:rFonts w:ascii="Arial" w:hAnsi="Arial" w:cs="Arial"/>
                <w:sz w:val="16"/>
                <w:szCs w:val="16"/>
              </w:rPr>
              <w:t xml:space="preserve">Azimuth angle </w:t>
            </w:r>
            <w:proofErr w:type="spellStart"/>
            <w:r w:rsidRPr="002209E1">
              <w:rPr>
                <w:rFonts w:ascii="Arial" w:hAnsi="Arial" w:cs="Arial"/>
                <w:sz w:val="16"/>
                <w:szCs w:val="16"/>
              </w:rPr>
              <w:t>φi</w:t>
            </w:r>
            <w:proofErr w:type="spellEnd"/>
            <w:r w:rsidRPr="002209E1">
              <w:rPr>
                <w:rFonts w:ascii="Arial" w:hAnsi="Arial" w:cs="Arial"/>
                <w:sz w:val="16"/>
                <w:szCs w:val="16"/>
              </w:rPr>
              <w:t xml:space="preserve"> = {-3*pi/8, -pi/8, pi/8, 3*pi/8};</w:t>
            </w:r>
          </w:p>
          <w:p w14:paraId="56615FAB" w14:textId="77777777" w:rsidR="0064754B" w:rsidRPr="002209E1" w:rsidRDefault="0064754B" w:rsidP="00B87403">
            <w:pPr>
              <w:spacing w:after="0"/>
              <w:rPr>
                <w:rFonts w:ascii="Arial" w:hAnsi="Arial" w:cs="Arial"/>
                <w:sz w:val="16"/>
                <w:szCs w:val="16"/>
              </w:rPr>
            </w:pPr>
            <w:r w:rsidRPr="002209E1">
              <w:rPr>
                <w:rFonts w:ascii="Arial" w:hAnsi="Arial" w:cs="Arial"/>
                <w:sz w:val="16"/>
                <w:szCs w:val="16"/>
              </w:rPr>
              <w:t xml:space="preserve">Zenith angle </w:t>
            </w:r>
            <w:proofErr w:type="spellStart"/>
            <w:r w:rsidRPr="002209E1">
              <w:rPr>
                <w:rFonts w:ascii="Arial" w:hAnsi="Arial" w:cs="Arial"/>
                <w:sz w:val="16"/>
                <w:szCs w:val="16"/>
              </w:rPr>
              <w:t>θj</w:t>
            </w:r>
            <w:proofErr w:type="spellEnd"/>
            <w:r w:rsidRPr="002209E1">
              <w:rPr>
                <w:rFonts w:ascii="Arial" w:hAnsi="Arial" w:cs="Arial"/>
                <w:sz w:val="16"/>
                <w:szCs w:val="16"/>
              </w:rPr>
              <w:t xml:space="preserve"> = {pi/4, 3*pi/4};</w:t>
            </w:r>
          </w:p>
          <w:p w14:paraId="70A00F77" w14:textId="77777777" w:rsidR="0064754B" w:rsidRPr="002209E1" w:rsidRDefault="0064754B" w:rsidP="00B87403">
            <w:pPr>
              <w:spacing w:after="0"/>
              <w:rPr>
                <w:rFonts w:ascii="Arial" w:hAnsi="Arial" w:cs="Arial"/>
                <w:sz w:val="16"/>
                <w:szCs w:val="16"/>
              </w:rPr>
            </w:pPr>
          </w:p>
          <w:p w14:paraId="477E468F" w14:textId="77777777" w:rsidR="0064754B" w:rsidRPr="002209E1" w:rsidRDefault="0064754B" w:rsidP="00B87403">
            <w:pPr>
              <w:spacing w:after="0"/>
              <w:rPr>
                <w:rFonts w:ascii="Arial" w:hAnsi="Arial" w:cs="Arial"/>
                <w:sz w:val="16"/>
                <w:szCs w:val="16"/>
              </w:rPr>
            </w:pPr>
            <w:r w:rsidRPr="002209E1">
              <w:rPr>
                <w:rFonts w:ascii="Arial" w:hAnsi="Arial" w:cs="Arial"/>
                <w:sz w:val="16"/>
                <w:szCs w:val="16"/>
              </w:rPr>
              <w:t>NOTE: (azimuth, zenith)=(0, pi/2) is the direction perpendicular to the array.</w:t>
            </w:r>
          </w:p>
          <w:p w14:paraId="5265BF61" w14:textId="77777777" w:rsidR="0064754B" w:rsidRPr="002209E1" w:rsidRDefault="0064754B" w:rsidP="00B87403">
            <w:pPr>
              <w:spacing w:after="0"/>
              <w:rPr>
                <w:rFonts w:ascii="Arial" w:hAnsi="Arial" w:cs="Arial"/>
                <w:sz w:val="16"/>
                <w:szCs w:val="16"/>
              </w:rPr>
            </w:pPr>
            <w:r w:rsidRPr="002209E1">
              <w:rPr>
                <w:rFonts w:ascii="Arial" w:hAnsi="Arial" w:cs="Arial"/>
                <w:sz w:val="16"/>
                <w:szCs w:val="16"/>
              </w:rPr>
              <w:t>Precoder for beam at (</w:t>
            </w:r>
            <w:proofErr w:type="spellStart"/>
            <w:r w:rsidRPr="002209E1">
              <w:rPr>
                <w:rFonts w:ascii="Arial" w:hAnsi="Arial" w:cs="Arial"/>
                <w:sz w:val="16"/>
                <w:szCs w:val="16"/>
              </w:rPr>
              <w:t>φi</w:t>
            </w:r>
            <w:proofErr w:type="spellEnd"/>
            <w:r w:rsidRPr="002209E1">
              <w:rPr>
                <w:rFonts w:ascii="Arial" w:hAnsi="Arial" w:cs="Arial"/>
                <w:sz w:val="16"/>
                <w:szCs w:val="16"/>
              </w:rPr>
              <w:t xml:space="preserve">, </w:t>
            </w:r>
            <w:proofErr w:type="spellStart"/>
            <w:r w:rsidRPr="002209E1">
              <w:rPr>
                <w:rFonts w:ascii="Arial" w:hAnsi="Arial" w:cs="Arial"/>
                <w:sz w:val="16"/>
                <w:szCs w:val="16"/>
              </w:rPr>
              <w:t>θj</w:t>
            </w:r>
            <w:proofErr w:type="spellEnd"/>
            <w:r w:rsidRPr="002209E1">
              <w:rPr>
                <w:rFonts w:ascii="Arial" w:hAnsi="Arial" w:cs="Arial"/>
                <w:sz w:val="16"/>
                <w:szCs w:val="16"/>
              </w:rPr>
              <w:t>) is given by equation 1 in Appendix 1 (2D DFT beam) in RP-180524</w:t>
            </w:r>
          </w:p>
        </w:tc>
        <w:tc>
          <w:tcPr>
            <w:tcW w:w="2054" w:type="dxa"/>
          </w:tcPr>
          <w:p w14:paraId="246BC781" w14:textId="77777777" w:rsidR="0064754B" w:rsidRPr="002209E1" w:rsidRDefault="0064754B" w:rsidP="00B87403">
            <w:pPr>
              <w:spacing w:after="0"/>
              <w:rPr>
                <w:rFonts w:ascii="Arial" w:hAnsi="Arial" w:cs="Arial"/>
                <w:sz w:val="16"/>
                <w:szCs w:val="16"/>
              </w:rPr>
            </w:pPr>
            <w:r w:rsidRPr="002209E1">
              <w:rPr>
                <w:rFonts w:ascii="Arial" w:hAnsi="Arial" w:cs="Arial"/>
                <w:sz w:val="16"/>
                <w:szCs w:val="16"/>
              </w:rPr>
              <w:t>-</w:t>
            </w:r>
          </w:p>
        </w:tc>
        <w:tc>
          <w:tcPr>
            <w:tcW w:w="2055" w:type="dxa"/>
          </w:tcPr>
          <w:p w14:paraId="55D15C7B" w14:textId="77777777" w:rsidR="0064754B" w:rsidRPr="002209E1" w:rsidRDefault="0064754B" w:rsidP="00B87403">
            <w:pPr>
              <w:spacing w:after="0"/>
              <w:rPr>
                <w:rFonts w:ascii="Arial" w:hAnsi="Arial" w:cs="Arial"/>
                <w:sz w:val="16"/>
                <w:szCs w:val="16"/>
              </w:rPr>
            </w:pPr>
            <w:r w:rsidRPr="002209E1">
              <w:rPr>
                <w:rFonts w:ascii="Arial" w:hAnsi="Arial" w:cs="Arial"/>
                <w:sz w:val="16"/>
                <w:szCs w:val="16"/>
              </w:rPr>
              <w:t xml:space="preserve">For direction of UE </w:t>
            </w:r>
            <w:proofErr w:type="spellStart"/>
            <w:r w:rsidRPr="002209E1">
              <w:rPr>
                <w:rFonts w:ascii="Arial" w:hAnsi="Arial" w:cs="Arial"/>
                <w:sz w:val="16"/>
                <w:szCs w:val="16"/>
              </w:rPr>
              <w:t>analog</w:t>
            </w:r>
            <w:proofErr w:type="spellEnd"/>
            <w:r w:rsidRPr="002209E1">
              <w:rPr>
                <w:rFonts w:ascii="Arial" w:hAnsi="Arial" w:cs="Arial"/>
                <w:sz w:val="16"/>
                <w:szCs w:val="16"/>
              </w:rPr>
              <w:t xml:space="preserve"> beam steering (in LCS):</w:t>
            </w:r>
          </w:p>
          <w:p w14:paraId="5BD5B280" w14:textId="77777777" w:rsidR="0064754B" w:rsidRPr="002209E1" w:rsidRDefault="0064754B" w:rsidP="00B87403">
            <w:pPr>
              <w:spacing w:after="0"/>
              <w:rPr>
                <w:rFonts w:ascii="Arial" w:hAnsi="Arial" w:cs="Arial"/>
                <w:sz w:val="16"/>
                <w:szCs w:val="16"/>
              </w:rPr>
            </w:pPr>
            <w:r w:rsidRPr="002209E1">
              <w:rPr>
                <w:rFonts w:ascii="Arial" w:hAnsi="Arial" w:cs="Arial"/>
                <w:sz w:val="16"/>
                <w:szCs w:val="16"/>
              </w:rPr>
              <w:t xml:space="preserve">Azimuth angle </w:t>
            </w:r>
            <w:proofErr w:type="spellStart"/>
            <w:r w:rsidRPr="002209E1">
              <w:rPr>
                <w:rFonts w:ascii="Arial" w:hAnsi="Arial" w:cs="Arial"/>
                <w:sz w:val="16"/>
                <w:szCs w:val="16"/>
              </w:rPr>
              <w:t>φi</w:t>
            </w:r>
            <w:proofErr w:type="spellEnd"/>
            <w:r w:rsidRPr="002209E1">
              <w:rPr>
                <w:rFonts w:ascii="Arial" w:hAnsi="Arial" w:cs="Arial"/>
                <w:sz w:val="16"/>
                <w:szCs w:val="16"/>
              </w:rPr>
              <w:t xml:space="preserve"> = {-3*pi/8, -pi/8, pi/8, 3*pi/8};</w:t>
            </w:r>
          </w:p>
          <w:p w14:paraId="302DADD8" w14:textId="77777777" w:rsidR="0064754B" w:rsidRPr="002209E1" w:rsidRDefault="0064754B" w:rsidP="00B87403">
            <w:pPr>
              <w:spacing w:after="0"/>
              <w:rPr>
                <w:rFonts w:ascii="Arial" w:hAnsi="Arial" w:cs="Arial"/>
                <w:sz w:val="16"/>
                <w:szCs w:val="16"/>
              </w:rPr>
            </w:pPr>
            <w:r w:rsidRPr="002209E1">
              <w:rPr>
                <w:rFonts w:ascii="Arial" w:hAnsi="Arial" w:cs="Arial"/>
                <w:sz w:val="16"/>
                <w:szCs w:val="16"/>
              </w:rPr>
              <w:t xml:space="preserve">Zenith angle </w:t>
            </w:r>
            <w:proofErr w:type="spellStart"/>
            <w:r w:rsidRPr="002209E1">
              <w:rPr>
                <w:rFonts w:ascii="Arial" w:hAnsi="Arial" w:cs="Arial"/>
                <w:sz w:val="16"/>
                <w:szCs w:val="16"/>
              </w:rPr>
              <w:t>θj</w:t>
            </w:r>
            <w:proofErr w:type="spellEnd"/>
            <w:r w:rsidRPr="002209E1">
              <w:rPr>
                <w:rFonts w:ascii="Arial" w:hAnsi="Arial" w:cs="Arial"/>
                <w:sz w:val="16"/>
                <w:szCs w:val="16"/>
              </w:rPr>
              <w:t xml:space="preserve"> = {pi/4, 3*pi/4};</w:t>
            </w:r>
          </w:p>
          <w:p w14:paraId="63730D09" w14:textId="77777777" w:rsidR="0064754B" w:rsidRPr="002209E1" w:rsidRDefault="0064754B" w:rsidP="00B87403">
            <w:pPr>
              <w:spacing w:after="0"/>
              <w:rPr>
                <w:rFonts w:ascii="Arial" w:hAnsi="Arial" w:cs="Arial"/>
                <w:sz w:val="16"/>
                <w:szCs w:val="16"/>
              </w:rPr>
            </w:pPr>
          </w:p>
          <w:p w14:paraId="4FC7FCBE" w14:textId="77777777" w:rsidR="0064754B" w:rsidRPr="002209E1" w:rsidRDefault="0064754B" w:rsidP="00B87403">
            <w:pPr>
              <w:spacing w:after="0"/>
              <w:rPr>
                <w:rFonts w:ascii="Arial" w:hAnsi="Arial" w:cs="Arial"/>
                <w:sz w:val="16"/>
                <w:szCs w:val="16"/>
              </w:rPr>
            </w:pPr>
            <w:r w:rsidRPr="002209E1">
              <w:rPr>
                <w:rFonts w:ascii="Arial" w:hAnsi="Arial" w:cs="Arial"/>
                <w:sz w:val="16"/>
                <w:szCs w:val="16"/>
              </w:rPr>
              <w:t>NOTE: (azimuth, zenith)=(0, pi/2) is the direction perpendicular to the array.</w:t>
            </w:r>
          </w:p>
          <w:p w14:paraId="4637E322" w14:textId="77777777" w:rsidR="0064754B" w:rsidRPr="002209E1" w:rsidRDefault="0064754B" w:rsidP="00B87403">
            <w:pPr>
              <w:spacing w:after="0"/>
              <w:rPr>
                <w:rFonts w:ascii="Arial" w:hAnsi="Arial" w:cs="Arial"/>
                <w:sz w:val="16"/>
                <w:szCs w:val="16"/>
              </w:rPr>
            </w:pPr>
            <w:r w:rsidRPr="002209E1">
              <w:rPr>
                <w:rFonts w:ascii="Arial" w:hAnsi="Arial" w:cs="Arial"/>
                <w:sz w:val="16"/>
                <w:szCs w:val="16"/>
              </w:rPr>
              <w:t>Precoder for beam at (</w:t>
            </w:r>
            <w:proofErr w:type="spellStart"/>
            <w:r w:rsidRPr="002209E1">
              <w:rPr>
                <w:rFonts w:ascii="Arial" w:hAnsi="Arial" w:cs="Arial"/>
                <w:sz w:val="16"/>
                <w:szCs w:val="16"/>
              </w:rPr>
              <w:t>φi</w:t>
            </w:r>
            <w:proofErr w:type="spellEnd"/>
            <w:r w:rsidRPr="002209E1">
              <w:rPr>
                <w:rFonts w:ascii="Arial" w:hAnsi="Arial" w:cs="Arial"/>
                <w:sz w:val="16"/>
                <w:szCs w:val="16"/>
              </w:rPr>
              <w:t xml:space="preserve">, </w:t>
            </w:r>
            <w:proofErr w:type="spellStart"/>
            <w:r w:rsidRPr="002209E1">
              <w:rPr>
                <w:rFonts w:ascii="Arial" w:hAnsi="Arial" w:cs="Arial"/>
                <w:sz w:val="16"/>
                <w:szCs w:val="16"/>
              </w:rPr>
              <w:t>θj</w:t>
            </w:r>
            <w:proofErr w:type="spellEnd"/>
            <w:r w:rsidRPr="002209E1">
              <w:rPr>
                <w:rFonts w:ascii="Arial" w:hAnsi="Arial" w:cs="Arial"/>
                <w:sz w:val="16"/>
                <w:szCs w:val="16"/>
              </w:rPr>
              <w:t>) is given by equation 1 in Appendix 1 (2D DFT beam) in RP-180524</w:t>
            </w:r>
          </w:p>
        </w:tc>
      </w:tr>
    </w:tbl>
    <w:p w14:paraId="5CCC4529" w14:textId="77777777" w:rsidR="0064754B" w:rsidRPr="00F2061B" w:rsidRDefault="0064754B" w:rsidP="0051117D"/>
    <w:p w14:paraId="2386197A" w14:textId="77777777" w:rsidR="0064754B" w:rsidRPr="00F2061B" w:rsidRDefault="0064754B" w:rsidP="002D0867">
      <w:pPr>
        <w:keepNext/>
        <w:keepLines/>
        <w:pBdr>
          <w:top w:val="single" w:sz="12" w:space="3" w:color="auto"/>
        </w:pBdr>
        <w:spacing w:before="240"/>
        <w:ind w:left="1134" w:hanging="1134"/>
        <w:outlineLvl w:val="0"/>
        <w:rPr>
          <w:rFonts w:ascii="Arial" w:hAnsi="Arial"/>
          <w:sz w:val="36"/>
        </w:rPr>
      </w:pPr>
      <w:r w:rsidRPr="00F2061B">
        <w:rPr>
          <w:rFonts w:ascii="Arial" w:hAnsi="Arial"/>
          <w:sz w:val="36"/>
        </w:rPr>
        <w:t>C.3</w:t>
      </w:r>
      <w:r w:rsidRPr="00F2061B">
        <w:rPr>
          <w:rFonts w:ascii="Arial" w:hAnsi="Arial"/>
          <w:sz w:val="36"/>
        </w:rPr>
        <w:tab/>
        <w:t>SLS calibration results</w:t>
      </w:r>
    </w:p>
    <w:p w14:paraId="6A8C2027" w14:textId="77777777" w:rsidR="0064754B" w:rsidRPr="00F2061B" w:rsidRDefault="0064754B" w:rsidP="002D0867">
      <w:r w:rsidRPr="00F2061B">
        <w:t>The SLS calibration results can be found in R1-2304212.</w:t>
      </w:r>
    </w:p>
    <w:p w14:paraId="1CBA7946" w14:textId="77777777" w:rsidR="0064754B" w:rsidRPr="00F2061B" w:rsidRDefault="0064754B" w:rsidP="0051117D"/>
    <w:p w14:paraId="38CB24A2" w14:textId="77777777" w:rsidR="0064754B" w:rsidRPr="00F2061B" w:rsidRDefault="0064754B" w:rsidP="0051117D">
      <w:pPr>
        <w:pStyle w:val="Heading9"/>
        <w:rPr>
          <w:lang w:eastAsia="zh-CN"/>
        </w:rPr>
      </w:pPr>
      <w:bookmarkStart w:id="25" w:name="_Toc134691873"/>
      <w:r w:rsidRPr="00F2061B">
        <w:t>Annex &lt;</w:t>
      </w:r>
      <w:r w:rsidRPr="00F2061B">
        <w:rPr>
          <w:lang w:eastAsia="zh-CN"/>
        </w:rPr>
        <w:t>D</w:t>
      </w:r>
      <w:r w:rsidRPr="00F2061B">
        <w:t>&gt;:</w:t>
      </w:r>
      <w:r w:rsidRPr="00F2061B">
        <w:br/>
        <w:t>Link level evaluation for coverage performance</w:t>
      </w:r>
      <w:bookmarkEnd w:id="25"/>
    </w:p>
    <w:p w14:paraId="64492926" w14:textId="77777777" w:rsidR="0064754B" w:rsidRPr="00F2061B" w:rsidRDefault="0064754B" w:rsidP="0051117D">
      <w:pPr>
        <w:pStyle w:val="Heading1"/>
      </w:pPr>
      <w:bookmarkStart w:id="26" w:name="_Toc134691874"/>
      <w:r w:rsidRPr="00F2061B">
        <w:t>D.1</w:t>
      </w:r>
      <w:r w:rsidRPr="00F2061B">
        <w:tab/>
        <w:t>Link level simulation assumptions</w:t>
      </w:r>
      <w:bookmarkEnd w:id="26"/>
    </w:p>
    <w:p w14:paraId="65BC8FE3" w14:textId="77777777" w:rsidR="0064754B" w:rsidRPr="00F2061B" w:rsidRDefault="0064754B" w:rsidP="0051117D">
      <w:r w:rsidRPr="00F2061B">
        <w:t>This clause describes the link level simulation assumptions for FR1 and FR2-1. Table D.1-1 shows the general parameters for FR1. Table D.1-2 shows PUSCH specific parameters for FR1. Table D.1-3 shows the general parameters for FR2-1. Table D.1-4 shows PUSCH specific parameters for FR2-1.</w:t>
      </w:r>
    </w:p>
    <w:p w14:paraId="0DE8E5B0" w14:textId="77777777" w:rsidR="0064754B" w:rsidRPr="00F2061B" w:rsidRDefault="0064754B" w:rsidP="0051117D">
      <w:pPr>
        <w:pStyle w:val="TH"/>
      </w:pPr>
      <w:r w:rsidRPr="00F2061B">
        <w:t>Table D.1-1: General parameters for FR1</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114"/>
        <w:gridCol w:w="5953"/>
      </w:tblGrid>
      <w:tr w:rsidR="0064754B" w:rsidRPr="002209E1" w14:paraId="2B9D7947" w14:textId="77777777" w:rsidTr="006B619E">
        <w:trPr>
          <w:trHeight w:val="379"/>
          <w:jc w:val="center"/>
        </w:trPr>
        <w:tc>
          <w:tcPr>
            <w:tcW w:w="3114" w:type="dxa"/>
            <w:shd w:val="clear" w:color="auto" w:fill="D9E2F3"/>
            <w:tcMar>
              <w:top w:w="0" w:type="dxa"/>
              <w:left w:w="108" w:type="dxa"/>
              <w:bottom w:w="0" w:type="dxa"/>
              <w:right w:w="108" w:type="dxa"/>
            </w:tcMar>
            <w:vAlign w:val="center"/>
            <w:hideMark/>
          </w:tcPr>
          <w:p w14:paraId="3AC04BD5" w14:textId="77777777" w:rsidR="0064754B" w:rsidRPr="002209E1" w:rsidRDefault="0064754B" w:rsidP="006B619E">
            <w:pPr>
              <w:spacing w:after="0"/>
              <w:jc w:val="center"/>
              <w:rPr>
                <w:rFonts w:ascii="Arial" w:hAnsi="Arial" w:cs="Arial"/>
                <w:b/>
                <w:sz w:val="16"/>
                <w:szCs w:val="16"/>
              </w:rPr>
            </w:pPr>
            <w:r w:rsidRPr="002209E1">
              <w:rPr>
                <w:rFonts w:ascii="Arial" w:hAnsi="Arial" w:cs="Arial"/>
                <w:b/>
                <w:sz w:val="16"/>
                <w:szCs w:val="16"/>
              </w:rPr>
              <w:t>Parameter</w:t>
            </w:r>
          </w:p>
        </w:tc>
        <w:tc>
          <w:tcPr>
            <w:tcW w:w="5953" w:type="dxa"/>
            <w:shd w:val="clear" w:color="auto" w:fill="D9E2F3"/>
            <w:tcMar>
              <w:top w:w="0" w:type="dxa"/>
              <w:left w:w="108" w:type="dxa"/>
              <w:bottom w:w="0" w:type="dxa"/>
              <w:right w:w="108" w:type="dxa"/>
            </w:tcMar>
            <w:vAlign w:val="center"/>
            <w:hideMark/>
          </w:tcPr>
          <w:p w14:paraId="7E29FB5F" w14:textId="77777777" w:rsidR="0064754B" w:rsidRPr="002209E1" w:rsidRDefault="0064754B" w:rsidP="006B619E">
            <w:pPr>
              <w:spacing w:after="0"/>
              <w:jc w:val="center"/>
              <w:rPr>
                <w:rFonts w:ascii="Arial" w:hAnsi="Arial" w:cs="Arial"/>
                <w:b/>
                <w:sz w:val="16"/>
                <w:szCs w:val="16"/>
              </w:rPr>
            </w:pPr>
            <w:r w:rsidRPr="002209E1">
              <w:rPr>
                <w:rFonts w:ascii="Arial" w:hAnsi="Arial" w:cs="Arial"/>
                <w:b/>
                <w:sz w:val="16"/>
                <w:szCs w:val="16"/>
              </w:rPr>
              <w:t>Value</w:t>
            </w:r>
          </w:p>
        </w:tc>
      </w:tr>
      <w:tr w:rsidR="0064754B" w:rsidRPr="002209E1" w14:paraId="5D3102E0" w14:textId="77777777" w:rsidTr="006B619E">
        <w:trPr>
          <w:trHeight w:val="147"/>
          <w:jc w:val="center"/>
        </w:trPr>
        <w:tc>
          <w:tcPr>
            <w:tcW w:w="3114" w:type="dxa"/>
            <w:tcMar>
              <w:top w:w="0" w:type="dxa"/>
              <w:left w:w="108" w:type="dxa"/>
              <w:bottom w:w="0" w:type="dxa"/>
              <w:right w:w="108" w:type="dxa"/>
            </w:tcMar>
            <w:vAlign w:val="center"/>
          </w:tcPr>
          <w:p w14:paraId="534265BE" w14:textId="77777777" w:rsidR="0064754B" w:rsidRPr="002209E1" w:rsidRDefault="0064754B" w:rsidP="006B619E">
            <w:pPr>
              <w:spacing w:after="0"/>
              <w:rPr>
                <w:rFonts w:ascii="Arial" w:hAnsi="Arial" w:cs="Arial"/>
                <w:b/>
                <w:sz w:val="16"/>
                <w:szCs w:val="16"/>
              </w:rPr>
            </w:pPr>
            <w:r w:rsidRPr="002209E1">
              <w:rPr>
                <w:rFonts w:ascii="Arial" w:hAnsi="Arial" w:cs="Arial"/>
                <w:b/>
                <w:sz w:val="16"/>
                <w:szCs w:val="16"/>
              </w:rPr>
              <w:t>Scenario and frequency</w:t>
            </w:r>
          </w:p>
        </w:tc>
        <w:tc>
          <w:tcPr>
            <w:tcW w:w="5953" w:type="dxa"/>
            <w:tcMar>
              <w:top w:w="0" w:type="dxa"/>
              <w:left w:w="108" w:type="dxa"/>
              <w:bottom w:w="0" w:type="dxa"/>
              <w:right w:w="108" w:type="dxa"/>
            </w:tcMar>
            <w:vAlign w:val="center"/>
          </w:tcPr>
          <w:p w14:paraId="354618C5" w14:textId="77777777" w:rsidR="0064754B" w:rsidRPr="002209E1" w:rsidRDefault="0064754B" w:rsidP="006B619E">
            <w:pPr>
              <w:spacing w:after="0"/>
              <w:rPr>
                <w:rFonts w:ascii="Arial" w:hAnsi="Arial" w:cs="Arial"/>
                <w:sz w:val="16"/>
                <w:szCs w:val="16"/>
              </w:rPr>
            </w:pPr>
            <w:r w:rsidRPr="002209E1">
              <w:rPr>
                <w:rFonts w:ascii="Arial" w:hAnsi="Arial" w:cs="Arial"/>
                <w:sz w:val="16"/>
                <w:szCs w:val="16"/>
              </w:rPr>
              <w:t>Urban Macro: 4GHz</w:t>
            </w:r>
          </w:p>
        </w:tc>
      </w:tr>
      <w:tr w:rsidR="0064754B" w:rsidRPr="002209E1" w14:paraId="75752714" w14:textId="77777777" w:rsidTr="006B619E">
        <w:trPr>
          <w:trHeight w:val="147"/>
          <w:jc w:val="center"/>
        </w:trPr>
        <w:tc>
          <w:tcPr>
            <w:tcW w:w="3114" w:type="dxa"/>
            <w:tcMar>
              <w:top w:w="0" w:type="dxa"/>
              <w:left w:w="108" w:type="dxa"/>
              <w:bottom w:w="0" w:type="dxa"/>
              <w:right w:w="108" w:type="dxa"/>
            </w:tcMar>
            <w:vAlign w:val="center"/>
          </w:tcPr>
          <w:p w14:paraId="3C4825E4" w14:textId="77777777" w:rsidR="0064754B" w:rsidRPr="002209E1" w:rsidRDefault="0064754B" w:rsidP="006B619E">
            <w:pPr>
              <w:spacing w:after="0"/>
              <w:rPr>
                <w:rFonts w:ascii="Arial" w:hAnsi="Arial" w:cs="Arial"/>
                <w:b/>
                <w:sz w:val="16"/>
                <w:szCs w:val="16"/>
              </w:rPr>
            </w:pPr>
            <w:r w:rsidRPr="002209E1">
              <w:rPr>
                <w:rFonts w:ascii="Arial" w:hAnsi="Arial" w:cs="Arial"/>
                <w:b/>
                <w:sz w:val="16"/>
                <w:szCs w:val="16"/>
              </w:rPr>
              <w:t>Frame structure for TDD</w:t>
            </w:r>
          </w:p>
        </w:tc>
        <w:tc>
          <w:tcPr>
            <w:tcW w:w="5953" w:type="dxa"/>
            <w:tcMar>
              <w:top w:w="0" w:type="dxa"/>
              <w:left w:w="108" w:type="dxa"/>
              <w:bottom w:w="0" w:type="dxa"/>
              <w:right w:w="108" w:type="dxa"/>
            </w:tcMar>
            <w:vAlign w:val="center"/>
          </w:tcPr>
          <w:p w14:paraId="36E25F7D" w14:textId="7D245EDC" w:rsidR="0064754B" w:rsidRPr="002209E1" w:rsidRDefault="0064754B" w:rsidP="006B619E">
            <w:pPr>
              <w:spacing w:after="0"/>
              <w:rPr>
                <w:rFonts w:ascii="Arial" w:hAnsi="Arial" w:cs="Arial"/>
                <w:sz w:val="16"/>
                <w:szCs w:val="16"/>
              </w:rPr>
            </w:pPr>
            <w:r w:rsidRPr="002209E1">
              <w:rPr>
                <w:rFonts w:ascii="Arial" w:hAnsi="Arial" w:cs="Arial"/>
                <w:sz w:val="16"/>
                <w:szCs w:val="16"/>
              </w:rPr>
              <w:t>TDD: DDDSU (S: 1</w:t>
            </w:r>
            <w:r>
              <w:rPr>
                <w:rFonts w:ascii="Arial" w:hAnsi="Arial" w:cs="Arial"/>
                <w:sz w:val="16"/>
                <w:szCs w:val="16"/>
              </w:rPr>
              <w:t>2</w:t>
            </w:r>
            <w:r w:rsidRPr="002209E1">
              <w:rPr>
                <w:rFonts w:ascii="Arial" w:hAnsi="Arial" w:cs="Arial"/>
                <w:sz w:val="16"/>
                <w:szCs w:val="16"/>
              </w:rPr>
              <w:t>D:2G:</w:t>
            </w:r>
            <w:r>
              <w:rPr>
                <w:rFonts w:ascii="Arial" w:hAnsi="Arial" w:cs="Arial"/>
                <w:sz w:val="16"/>
                <w:szCs w:val="16"/>
              </w:rPr>
              <w:t>0</w:t>
            </w:r>
            <w:r w:rsidRPr="002209E1">
              <w:rPr>
                <w:rFonts w:ascii="Arial" w:hAnsi="Arial" w:cs="Arial"/>
                <w:sz w:val="16"/>
                <w:szCs w:val="16"/>
              </w:rPr>
              <w:t>U)</w:t>
            </w:r>
          </w:p>
          <w:p w14:paraId="25761913" w14:textId="77777777" w:rsidR="0064754B" w:rsidRPr="002209E1" w:rsidRDefault="0064754B" w:rsidP="006B619E">
            <w:pPr>
              <w:spacing w:after="0"/>
              <w:rPr>
                <w:rFonts w:ascii="Arial" w:hAnsi="Arial" w:cs="Arial"/>
                <w:sz w:val="16"/>
                <w:szCs w:val="16"/>
              </w:rPr>
            </w:pPr>
            <w:r w:rsidRPr="002209E1">
              <w:rPr>
                <w:rFonts w:ascii="Arial" w:hAnsi="Arial" w:cs="Arial"/>
                <w:sz w:val="16"/>
                <w:szCs w:val="16"/>
              </w:rPr>
              <w:t>SBFD: XXXXU, where X denotes SBFD slot.</w:t>
            </w:r>
          </w:p>
          <w:p w14:paraId="3EACBF80" w14:textId="77777777" w:rsidR="0064754B" w:rsidRPr="002209E1" w:rsidRDefault="0064754B" w:rsidP="0051117D">
            <w:pPr>
              <w:pStyle w:val="ListParagraph"/>
              <w:keepNext/>
              <w:numPr>
                <w:ilvl w:val="0"/>
                <w:numId w:val="46"/>
              </w:numPr>
              <w:spacing w:after="0"/>
              <w:rPr>
                <w:rFonts w:ascii="Arial" w:hAnsi="Arial" w:cs="Arial"/>
                <w:sz w:val="16"/>
                <w:szCs w:val="16"/>
              </w:rPr>
            </w:pPr>
            <w:r w:rsidRPr="002209E1">
              <w:rPr>
                <w:rFonts w:ascii="Arial" w:hAnsi="Arial" w:cs="Arial"/>
                <w:sz w:val="16"/>
                <w:szCs w:val="16"/>
              </w:rPr>
              <w:t>For SBFD slot, {DUD} pattern is assumed.</w:t>
            </w:r>
          </w:p>
          <w:p w14:paraId="043B63ED" w14:textId="77777777" w:rsidR="0064754B" w:rsidRPr="002209E1" w:rsidRDefault="0064754B" w:rsidP="0051117D">
            <w:pPr>
              <w:pStyle w:val="ListParagraph"/>
              <w:numPr>
                <w:ilvl w:val="0"/>
                <w:numId w:val="46"/>
              </w:numPr>
              <w:spacing w:after="0"/>
              <w:rPr>
                <w:rFonts w:ascii="Arial" w:hAnsi="Arial" w:cs="Arial"/>
                <w:sz w:val="16"/>
                <w:szCs w:val="16"/>
              </w:rPr>
            </w:pPr>
            <w:r w:rsidRPr="002209E1">
              <w:rPr>
                <w:rFonts w:ascii="Arial" w:hAnsi="Arial" w:cs="Arial"/>
                <w:sz w:val="16"/>
                <w:szCs w:val="16"/>
              </w:rPr>
              <w:t>100MHz channel bandwidth and 30kHz SCS (273 PRB): &lt; N</w:t>
            </w:r>
            <w:r w:rsidRPr="002209E1">
              <w:rPr>
                <w:rFonts w:ascii="Arial" w:hAnsi="Arial" w:cs="Arial"/>
                <w:sz w:val="16"/>
                <w:szCs w:val="16"/>
                <w:vertAlign w:val="subscript"/>
              </w:rPr>
              <w:t>D</w:t>
            </w:r>
            <w:r w:rsidRPr="002209E1">
              <w:rPr>
                <w:rFonts w:ascii="Arial" w:hAnsi="Arial" w:cs="Arial"/>
                <w:sz w:val="16"/>
                <w:szCs w:val="16"/>
              </w:rPr>
              <w:t>, N</w:t>
            </w:r>
            <w:r w:rsidRPr="002209E1">
              <w:rPr>
                <w:rFonts w:ascii="Arial" w:hAnsi="Arial" w:cs="Arial"/>
                <w:sz w:val="16"/>
                <w:szCs w:val="16"/>
                <w:vertAlign w:val="subscript"/>
              </w:rPr>
              <w:t>U</w:t>
            </w:r>
            <w:r w:rsidRPr="002209E1">
              <w:rPr>
                <w:rFonts w:ascii="Arial" w:hAnsi="Arial" w:cs="Arial"/>
                <w:sz w:val="16"/>
                <w:szCs w:val="16"/>
              </w:rPr>
              <w:t>,</w:t>
            </w:r>
            <w:r w:rsidRPr="002209E1">
              <w:rPr>
                <w:rFonts w:ascii="Arial" w:hAnsi="Arial" w:cs="Arial"/>
                <w:sz w:val="16"/>
                <w:szCs w:val="16"/>
                <w:vertAlign w:val="subscript"/>
              </w:rPr>
              <w:t xml:space="preserve"> </w:t>
            </w:r>
            <w:r w:rsidRPr="002209E1">
              <w:rPr>
                <w:rFonts w:ascii="Arial" w:hAnsi="Arial" w:cs="Arial"/>
                <w:sz w:val="16"/>
                <w:szCs w:val="16"/>
              </w:rPr>
              <w:t>N</w:t>
            </w:r>
            <w:r w:rsidRPr="002209E1">
              <w:rPr>
                <w:rFonts w:ascii="Arial" w:hAnsi="Arial" w:cs="Arial"/>
                <w:sz w:val="16"/>
                <w:szCs w:val="16"/>
                <w:vertAlign w:val="subscript"/>
              </w:rPr>
              <w:t>G</w:t>
            </w:r>
            <w:r w:rsidRPr="002209E1">
              <w:rPr>
                <w:rFonts w:ascii="Arial" w:hAnsi="Arial" w:cs="Arial"/>
                <w:sz w:val="16"/>
                <w:szCs w:val="16"/>
              </w:rPr>
              <w:t xml:space="preserve"> &gt; = &lt;104, 55, 5&gt;</w:t>
            </w:r>
          </w:p>
        </w:tc>
      </w:tr>
      <w:tr w:rsidR="0064754B" w:rsidRPr="002209E1" w14:paraId="2B3967F0" w14:textId="77777777" w:rsidTr="006B619E">
        <w:trPr>
          <w:trHeight w:val="147"/>
          <w:jc w:val="center"/>
        </w:trPr>
        <w:tc>
          <w:tcPr>
            <w:tcW w:w="3114" w:type="dxa"/>
            <w:tcMar>
              <w:top w:w="0" w:type="dxa"/>
              <w:left w:w="108" w:type="dxa"/>
              <w:bottom w:w="0" w:type="dxa"/>
              <w:right w:w="108" w:type="dxa"/>
            </w:tcMar>
            <w:vAlign w:val="center"/>
          </w:tcPr>
          <w:p w14:paraId="2A691C02" w14:textId="77777777" w:rsidR="0064754B" w:rsidRPr="002209E1" w:rsidRDefault="0064754B" w:rsidP="006B619E">
            <w:pPr>
              <w:spacing w:after="0"/>
              <w:rPr>
                <w:rFonts w:ascii="Arial" w:hAnsi="Arial" w:cs="Arial"/>
                <w:b/>
                <w:sz w:val="16"/>
                <w:szCs w:val="16"/>
              </w:rPr>
            </w:pPr>
            <w:r w:rsidRPr="002209E1">
              <w:rPr>
                <w:rFonts w:ascii="Arial" w:hAnsi="Arial" w:cs="Arial"/>
                <w:b/>
                <w:sz w:val="16"/>
                <w:szCs w:val="16"/>
              </w:rPr>
              <w:t xml:space="preserve">Target data rates for </w:t>
            </w:r>
            <w:proofErr w:type="spellStart"/>
            <w:r w:rsidRPr="002209E1">
              <w:rPr>
                <w:rFonts w:ascii="Arial" w:hAnsi="Arial" w:cs="Arial"/>
                <w:b/>
                <w:sz w:val="16"/>
                <w:szCs w:val="16"/>
              </w:rPr>
              <w:t>eMBB</w:t>
            </w:r>
            <w:proofErr w:type="spellEnd"/>
          </w:p>
        </w:tc>
        <w:tc>
          <w:tcPr>
            <w:tcW w:w="5953" w:type="dxa"/>
            <w:tcMar>
              <w:top w:w="0" w:type="dxa"/>
              <w:left w:w="108" w:type="dxa"/>
              <w:bottom w:w="0" w:type="dxa"/>
              <w:right w:w="108" w:type="dxa"/>
            </w:tcMar>
            <w:vAlign w:val="center"/>
          </w:tcPr>
          <w:p w14:paraId="1D644861" w14:textId="77777777" w:rsidR="0064754B" w:rsidRPr="002209E1" w:rsidRDefault="0064754B" w:rsidP="006B619E">
            <w:pPr>
              <w:spacing w:after="0"/>
              <w:rPr>
                <w:rFonts w:ascii="Arial" w:hAnsi="Arial" w:cs="Arial"/>
                <w:sz w:val="16"/>
                <w:szCs w:val="16"/>
              </w:rPr>
            </w:pPr>
            <w:r w:rsidRPr="002209E1">
              <w:rPr>
                <w:rFonts w:ascii="Arial" w:hAnsi="Arial" w:cs="Arial"/>
                <w:sz w:val="16"/>
                <w:szCs w:val="16"/>
              </w:rPr>
              <w:t>UL 1Mbps</w:t>
            </w:r>
          </w:p>
        </w:tc>
      </w:tr>
      <w:tr w:rsidR="0064754B" w:rsidRPr="002209E1" w14:paraId="391955F8" w14:textId="77777777" w:rsidTr="006B619E">
        <w:trPr>
          <w:trHeight w:val="147"/>
          <w:jc w:val="center"/>
        </w:trPr>
        <w:tc>
          <w:tcPr>
            <w:tcW w:w="3114" w:type="dxa"/>
            <w:tcMar>
              <w:top w:w="0" w:type="dxa"/>
              <w:left w:w="108" w:type="dxa"/>
              <w:bottom w:w="0" w:type="dxa"/>
              <w:right w:w="108" w:type="dxa"/>
            </w:tcMar>
            <w:vAlign w:val="center"/>
          </w:tcPr>
          <w:p w14:paraId="54552C97" w14:textId="77777777" w:rsidR="0064754B" w:rsidRPr="002209E1" w:rsidRDefault="0064754B" w:rsidP="006B619E">
            <w:pPr>
              <w:spacing w:after="0"/>
              <w:rPr>
                <w:rFonts w:ascii="Arial" w:hAnsi="Arial" w:cs="Arial"/>
                <w:b/>
                <w:sz w:val="16"/>
                <w:szCs w:val="16"/>
              </w:rPr>
            </w:pPr>
            <w:r w:rsidRPr="002209E1">
              <w:rPr>
                <w:rFonts w:ascii="Arial" w:hAnsi="Arial" w:cs="Arial"/>
                <w:b/>
                <w:sz w:val="16"/>
                <w:szCs w:val="16"/>
              </w:rPr>
              <w:t xml:space="preserve">Pathloss model (select from </w:t>
            </w:r>
            <w:proofErr w:type="spellStart"/>
            <w:r w:rsidRPr="002209E1">
              <w:rPr>
                <w:rFonts w:ascii="Arial" w:hAnsi="Arial" w:cs="Arial"/>
                <w:b/>
                <w:sz w:val="16"/>
                <w:szCs w:val="16"/>
              </w:rPr>
              <w:t>LoS</w:t>
            </w:r>
            <w:proofErr w:type="spellEnd"/>
            <w:r w:rsidRPr="002209E1">
              <w:rPr>
                <w:rFonts w:ascii="Arial" w:hAnsi="Arial" w:cs="Arial"/>
                <w:b/>
                <w:sz w:val="16"/>
                <w:szCs w:val="16"/>
              </w:rPr>
              <w:t xml:space="preserve"> or </w:t>
            </w:r>
            <w:proofErr w:type="spellStart"/>
            <w:r w:rsidRPr="002209E1">
              <w:rPr>
                <w:rFonts w:ascii="Arial" w:hAnsi="Arial" w:cs="Arial"/>
                <w:b/>
                <w:sz w:val="16"/>
                <w:szCs w:val="16"/>
              </w:rPr>
              <w:t>NLoS</w:t>
            </w:r>
            <w:proofErr w:type="spellEnd"/>
            <w:r w:rsidRPr="002209E1">
              <w:rPr>
                <w:rFonts w:ascii="Arial" w:hAnsi="Arial" w:cs="Arial"/>
                <w:b/>
                <w:sz w:val="16"/>
                <w:szCs w:val="16"/>
              </w:rPr>
              <w:t>)</w:t>
            </w:r>
          </w:p>
        </w:tc>
        <w:tc>
          <w:tcPr>
            <w:tcW w:w="5953" w:type="dxa"/>
            <w:tcMar>
              <w:top w:w="0" w:type="dxa"/>
              <w:left w:w="108" w:type="dxa"/>
              <w:bottom w:w="0" w:type="dxa"/>
              <w:right w:w="108" w:type="dxa"/>
            </w:tcMar>
            <w:vAlign w:val="center"/>
          </w:tcPr>
          <w:p w14:paraId="629C84DB" w14:textId="77777777" w:rsidR="0064754B" w:rsidRPr="002209E1" w:rsidRDefault="0064754B" w:rsidP="006B619E">
            <w:pPr>
              <w:spacing w:after="0"/>
              <w:rPr>
                <w:rFonts w:ascii="Arial" w:hAnsi="Arial" w:cs="Arial"/>
                <w:sz w:val="16"/>
                <w:szCs w:val="16"/>
              </w:rPr>
            </w:pPr>
            <w:proofErr w:type="spellStart"/>
            <w:r w:rsidRPr="002209E1">
              <w:rPr>
                <w:rFonts w:ascii="Arial" w:hAnsi="Arial" w:cs="Arial"/>
                <w:sz w:val="16"/>
                <w:szCs w:val="16"/>
              </w:rPr>
              <w:t>gNB</w:t>
            </w:r>
            <w:proofErr w:type="spellEnd"/>
            <w:r w:rsidRPr="002209E1">
              <w:rPr>
                <w:rFonts w:ascii="Arial" w:hAnsi="Arial" w:cs="Arial"/>
                <w:sz w:val="16"/>
                <w:szCs w:val="16"/>
              </w:rPr>
              <w:t>-UE: NLOS</w:t>
            </w:r>
          </w:p>
          <w:p w14:paraId="29A1A3E5" w14:textId="77777777" w:rsidR="0064754B" w:rsidRPr="002209E1" w:rsidRDefault="0064754B" w:rsidP="006B619E">
            <w:pPr>
              <w:spacing w:after="0"/>
              <w:rPr>
                <w:rFonts w:ascii="Arial" w:hAnsi="Arial" w:cs="Arial"/>
                <w:sz w:val="16"/>
                <w:szCs w:val="16"/>
              </w:rPr>
            </w:pPr>
            <w:proofErr w:type="spellStart"/>
            <w:r w:rsidRPr="002209E1">
              <w:rPr>
                <w:rFonts w:ascii="Arial" w:hAnsi="Arial" w:cs="Arial"/>
                <w:sz w:val="16"/>
                <w:szCs w:val="16"/>
              </w:rPr>
              <w:t>gNB-gNB</w:t>
            </w:r>
            <w:proofErr w:type="spellEnd"/>
            <w:r w:rsidRPr="002209E1">
              <w:rPr>
                <w:rFonts w:ascii="Arial" w:hAnsi="Arial" w:cs="Arial"/>
                <w:sz w:val="16"/>
                <w:szCs w:val="16"/>
              </w:rPr>
              <w:t xml:space="preserve"> (if modelled in LLS): LOS: NLOS = 3:1</w:t>
            </w:r>
          </w:p>
        </w:tc>
      </w:tr>
      <w:tr w:rsidR="0064754B" w:rsidRPr="002209E1" w14:paraId="61DBF51C" w14:textId="77777777" w:rsidTr="006B619E">
        <w:trPr>
          <w:trHeight w:val="147"/>
          <w:jc w:val="center"/>
        </w:trPr>
        <w:tc>
          <w:tcPr>
            <w:tcW w:w="3114" w:type="dxa"/>
            <w:tcMar>
              <w:top w:w="0" w:type="dxa"/>
              <w:left w:w="108" w:type="dxa"/>
              <w:bottom w:w="0" w:type="dxa"/>
              <w:right w:w="108" w:type="dxa"/>
            </w:tcMar>
            <w:vAlign w:val="center"/>
          </w:tcPr>
          <w:p w14:paraId="1C03D367" w14:textId="77777777" w:rsidR="0064754B" w:rsidRPr="002209E1" w:rsidRDefault="0064754B" w:rsidP="006B619E">
            <w:pPr>
              <w:spacing w:after="0"/>
              <w:rPr>
                <w:rFonts w:ascii="Arial" w:hAnsi="Arial" w:cs="Arial"/>
                <w:b/>
                <w:sz w:val="16"/>
                <w:szCs w:val="16"/>
              </w:rPr>
            </w:pPr>
            <w:r w:rsidRPr="002209E1">
              <w:rPr>
                <w:rFonts w:ascii="Arial" w:hAnsi="Arial" w:cs="Arial"/>
                <w:b/>
                <w:sz w:val="16"/>
                <w:szCs w:val="16"/>
              </w:rPr>
              <w:t>BWP</w:t>
            </w:r>
          </w:p>
        </w:tc>
        <w:tc>
          <w:tcPr>
            <w:tcW w:w="5953" w:type="dxa"/>
            <w:tcMar>
              <w:top w:w="0" w:type="dxa"/>
              <w:left w:w="108" w:type="dxa"/>
              <w:bottom w:w="0" w:type="dxa"/>
              <w:right w:w="108" w:type="dxa"/>
            </w:tcMar>
            <w:vAlign w:val="center"/>
          </w:tcPr>
          <w:p w14:paraId="59D1D4C2" w14:textId="77777777" w:rsidR="0064754B" w:rsidRPr="002209E1" w:rsidRDefault="0064754B" w:rsidP="006B619E">
            <w:pPr>
              <w:spacing w:after="0"/>
              <w:rPr>
                <w:rFonts w:ascii="Arial" w:hAnsi="Arial" w:cs="Arial"/>
                <w:sz w:val="16"/>
                <w:szCs w:val="16"/>
              </w:rPr>
            </w:pPr>
            <w:r w:rsidRPr="002209E1">
              <w:rPr>
                <w:rFonts w:ascii="Arial" w:hAnsi="Arial" w:cs="Arial"/>
                <w:sz w:val="16"/>
                <w:szCs w:val="16"/>
              </w:rPr>
              <w:t>100MHz</w:t>
            </w:r>
          </w:p>
        </w:tc>
      </w:tr>
      <w:tr w:rsidR="0064754B" w:rsidRPr="002209E1" w14:paraId="7C13A600" w14:textId="77777777" w:rsidTr="006B619E">
        <w:trPr>
          <w:trHeight w:val="147"/>
          <w:jc w:val="center"/>
        </w:trPr>
        <w:tc>
          <w:tcPr>
            <w:tcW w:w="3114" w:type="dxa"/>
            <w:tcMar>
              <w:top w:w="0" w:type="dxa"/>
              <w:left w:w="108" w:type="dxa"/>
              <w:bottom w:w="0" w:type="dxa"/>
              <w:right w:w="108" w:type="dxa"/>
            </w:tcMar>
            <w:vAlign w:val="center"/>
          </w:tcPr>
          <w:p w14:paraId="4E571CD2" w14:textId="77777777" w:rsidR="0064754B" w:rsidRPr="002209E1" w:rsidRDefault="0064754B" w:rsidP="006B619E">
            <w:pPr>
              <w:spacing w:after="0"/>
              <w:rPr>
                <w:rFonts w:ascii="Arial" w:hAnsi="Arial" w:cs="Arial"/>
                <w:b/>
                <w:sz w:val="16"/>
                <w:szCs w:val="16"/>
              </w:rPr>
            </w:pPr>
            <w:r w:rsidRPr="002209E1">
              <w:rPr>
                <w:rFonts w:ascii="Arial" w:hAnsi="Arial" w:cs="Arial"/>
                <w:b/>
                <w:sz w:val="16"/>
                <w:szCs w:val="16"/>
              </w:rPr>
              <w:t>Channel model for link-level simulation</w:t>
            </w:r>
          </w:p>
        </w:tc>
        <w:tc>
          <w:tcPr>
            <w:tcW w:w="5953" w:type="dxa"/>
            <w:tcMar>
              <w:top w:w="0" w:type="dxa"/>
              <w:left w:w="108" w:type="dxa"/>
              <w:bottom w:w="0" w:type="dxa"/>
              <w:right w:w="108" w:type="dxa"/>
            </w:tcMar>
            <w:vAlign w:val="center"/>
          </w:tcPr>
          <w:p w14:paraId="7EF98278" w14:textId="77777777" w:rsidR="0064754B" w:rsidRPr="002209E1" w:rsidRDefault="0064754B" w:rsidP="006B619E">
            <w:pPr>
              <w:spacing w:after="0"/>
              <w:rPr>
                <w:rFonts w:ascii="Arial" w:hAnsi="Arial" w:cs="Arial"/>
                <w:sz w:val="16"/>
                <w:szCs w:val="16"/>
              </w:rPr>
            </w:pPr>
            <w:proofErr w:type="spellStart"/>
            <w:r w:rsidRPr="002209E1">
              <w:rPr>
                <w:rFonts w:ascii="Arial" w:hAnsi="Arial" w:cs="Arial"/>
                <w:sz w:val="16"/>
                <w:szCs w:val="16"/>
              </w:rPr>
              <w:t>gNB</w:t>
            </w:r>
            <w:proofErr w:type="spellEnd"/>
            <w:r w:rsidRPr="002209E1">
              <w:rPr>
                <w:rFonts w:ascii="Arial" w:hAnsi="Arial" w:cs="Arial"/>
                <w:sz w:val="16"/>
                <w:szCs w:val="16"/>
              </w:rPr>
              <w:t>-UE: TDL-C, CDL-C</w:t>
            </w:r>
          </w:p>
          <w:p w14:paraId="450F4229" w14:textId="77777777" w:rsidR="0064754B" w:rsidRPr="002209E1" w:rsidRDefault="0064754B" w:rsidP="006B619E">
            <w:pPr>
              <w:spacing w:after="0"/>
              <w:rPr>
                <w:rFonts w:ascii="Arial" w:hAnsi="Arial" w:cs="Arial"/>
                <w:sz w:val="16"/>
                <w:szCs w:val="16"/>
              </w:rPr>
            </w:pPr>
            <w:r w:rsidRPr="002209E1">
              <w:rPr>
                <w:rFonts w:ascii="Arial" w:hAnsi="Arial" w:cs="Arial"/>
                <w:sz w:val="16"/>
                <w:szCs w:val="16"/>
              </w:rPr>
              <w:t xml:space="preserve">Note: Company can provide simulation results based on either TDL channel or CDL model </w:t>
            </w:r>
          </w:p>
          <w:p w14:paraId="7569EF71" w14:textId="77777777" w:rsidR="0064754B" w:rsidRPr="002209E1" w:rsidRDefault="0064754B" w:rsidP="006B619E">
            <w:pPr>
              <w:spacing w:after="0"/>
              <w:rPr>
                <w:rFonts w:ascii="Arial" w:hAnsi="Arial" w:cs="Arial"/>
                <w:sz w:val="16"/>
                <w:szCs w:val="16"/>
              </w:rPr>
            </w:pPr>
            <w:r w:rsidRPr="002209E1">
              <w:rPr>
                <w:rFonts w:ascii="Arial" w:hAnsi="Arial" w:cs="Arial"/>
                <w:sz w:val="16"/>
                <w:szCs w:val="16"/>
              </w:rPr>
              <w:t xml:space="preserve">Note: Companies can report </w:t>
            </w:r>
            <w:proofErr w:type="spellStart"/>
            <w:r w:rsidRPr="002209E1">
              <w:rPr>
                <w:rFonts w:ascii="Arial" w:hAnsi="Arial" w:cs="Arial"/>
                <w:sz w:val="16"/>
                <w:szCs w:val="16"/>
              </w:rPr>
              <w:t>gNB-gNB</w:t>
            </w:r>
            <w:proofErr w:type="spellEnd"/>
            <w:r w:rsidRPr="002209E1">
              <w:rPr>
                <w:rFonts w:ascii="Arial" w:hAnsi="Arial" w:cs="Arial"/>
                <w:sz w:val="16"/>
                <w:szCs w:val="16"/>
              </w:rPr>
              <w:t xml:space="preserve"> channel model if modelled in LLS.</w:t>
            </w:r>
          </w:p>
        </w:tc>
      </w:tr>
      <w:tr w:rsidR="0064754B" w:rsidRPr="002209E1" w14:paraId="123FECF4" w14:textId="77777777" w:rsidTr="006B619E">
        <w:trPr>
          <w:trHeight w:val="147"/>
          <w:jc w:val="center"/>
        </w:trPr>
        <w:tc>
          <w:tcPr>
            <w:tcW w:w="3114" w:type="dxa"/>
            <w:tcMar>
              <w:top w:w="0" w:type="dxa"/>
              <w:left w:w="108" w:type="dxa"/>
              <w:bottom w:w="0" w:type="dxa"/>
              <w:right w:w="108" w:type="dxa"/>
            </w:tcMar>
            <w:vAlign w:val="center"/>
          </w:tcPr>
          <w:p w14:paraId="18D45A32" w14:textId="77777777" w:rsidR="0064754B" w:rsidRPr="002209E1" w:rsidRDefault="0064754B" w:rsidP="006B619E">
            <w:pPr>
              <w:spacing w:after="0"/>
              <w:rPr>
                <w:rFonts w:ascii="Arial" w:hAnsi="Arial" w:cs="Arial"/>
                <w:b/>
                <w:sz w:val="16"/>
                <w:szCs w:val="16"/>
              </w:rPr>
            </w:pPr>
            <w:r w:rsidRPr="002209E1">
              <w:rPr>
                <w:rFonts w:ascii="Arial" w:hAnsi="Arial" w:cs="Arial"/>
                <w:b/>
                <w:sz w:val="16"/>
                <w:szCs w:val="16"/>
              </w:rPr>
              <w:t>Delay spread</w:t>
            </w:r>
          </w:p>
        </w:tc>
        <w:tc>
          <w:tcPr>
            <w:tcW w:w="5953" w:type="dxa"/>
            <w:tcMar>
              <w:top w:w="0" w:type="dxa"/>
              <w:left w:w="108" w:type="dxa"/>
              <w:bottom w:w="0" w:type="dxa"/>
              <w:right w:w="108" w:type="dxa"/>
            </w:tcMar>
            <w:vAlign w:val="center"/>
          </w:tcPr>
          <w:p w14:paraId="2594DDF2" w14:textId="77777777" w:rsidR="0064754B" w:rsidRPr="002209E1" w:rsidRDefault="0064754B" w:rsidP="006B619E">
            <w:pPr>
              <w:spacing w:after="0"/>
              <w:rPr>
                <w:rFonts w:ascii="Arial" w:hAnsi="Arial" w:cs="Arial"/>
                <w:sz w:val="16"/>
                <w:szCs w:val="16"/>
              </w:rPr>
            </w:pPr>
            <w:r w:rsidRPr="002209E1">
              <w:rPr>
                <w:rFonts w:ascii="Arial" w:hAnsi="Arial" w:cs="Arial"/>
                <w:sz w:val="16"/>
                <w:szCs w:val="16"/>
              </w:rPr>
              <w:t>300ns</w:t>
            </w:r>
          </w:p>
          <w:p w14:paraId="5B136614" w14:textId="77777777" w:rsidR="0064754B" w:rsidRPr="002209E1" w:rsidRDefault="0064754B" w:rsidP="006B619E">
            <w:pPr>
              <w:spacing w:after="0"/>
              <w:rPr>
                <w:rFonts w:ascii="Arial" w:hAnsi="Arial" w:cs="Arial"/>
                <w:sz w:val="16"/>
                <w:szCs w:val="16"/>
              </w:rPr>
            </w:pPr>
            <w:r w:rsidRPr="002209E1">
              <w:rPr>
                <w:rFonts w:ascii="Arial" w:hAnsi="Arial" w:cs="Arial"/>
                <w:sz w:val="16"/>
                <w:szCs w:val="16"/>
              </w:rPr>
              <w:t>Note: Other values can be reported by companies.</w:t>
            </w:r>
          </w:p>
        </w:tc>
      </w:tr>
      <w:tr w:rsidR="0064754B" w:rsidRPr="002209E1" w14:paraId="5E7B46F1" w14:textId="77777777" w:rsidTr="006B619E">
        <w:trPr>
          <w:trHeight w:val="147"/>
          <w:jc w:val="center"/>
        </w:trPr>
        <w:tc>
          <w:tcPr>
            <w:tcW w:w="3114" w:type="dxa"/>
            <w:tcMar>
              <w:top w:w="0" w:type="dxa"/>
              <w:left w:w="108" w:type="dxa"/>
              <w:bottom w:w="0" w:type="dxa"/>
              <w:right w:w="108" w:type="dxa"/>
            </w:tcMar>
            <w:vAlign w:val="center"/>
          </w:tcPr>
          <w:p w14:paraId="3971FE65" w14:textId="77777777" w:rsidR="0064754B" w:rsidRPr="002209E1" w:rsidRDefault="0064754B" w:rsidP="006B619E">
            <w:pPr>
              <w:spacing w:after="0"/>
              <w:rPr>
                <w:rFonts w:ascii="Arial" w:hAnsi="Arial" w:cs="Arial"/>
                <w:b/>
                <w:sz w:val="16"/>
                <w:szCs w:val="16"/>
              </w:rPr>
            </w:pPr>
            <w:r w:rsidRPr="002209E1">
              <w:rPr>
                <w:rFonts w:ascii="Arial" w:hAnsi="Arial" w:cs="Arial"/>
                <w:b/>
                <w:sz w:val="16"/>
                <w:szCs w:val="16"/>
              </w:rPr>
              <w:t>UE velocity</w:t>
            </w:r>
          </w:p>
        </w:tc>
        <w:tc>
          <w:tcPr>
            <w:tcW w:w="5953" w:type="dxa"/>
            <w:tcMar>
              <w:top w:w="0" w:type="dxa"/>
              <w:left w:w="108" w:type="dxa"/>
              <w:bottom w:w="0" w:type="dxa"/>
              <w:right w:w="108" w:type="dxa"/>
            </w:tcMar>
            <w:vAlign w:val="center"/>
          </w:tcPr>
          <w:p w14:paraId="6539338B" w14:textId="77777777" w:rsidR="0064754B" w:rsidRPr="002209E1" w:rsidRDefault="0064754B" w:rsidP="006B619E">
            <w:pPr>
              <w:spacing w:after="0"/>
              <w:rPr>
                <w:rFonts w:ascii="Arial" w:hAnsi="Arial" w:cs="Arial"/>
                <w:sz w:val="16"/>
                <w:szCs w:val="16"/>
              </w:rPr>
            </w:pPr>
            <w:r w:rsidRPr="002209E1">
              <w:rPr>
                <w:rFonts w:ascii="Arial" w:hAnsi="Arial" w:cs="Arial"/>
                <w:sz w:val="16"/>
                <w:szCs w:val="16"/>
              </w:rPr>
              <w:t>3km/h for indoor</w:t>
            </w:r>
          </w:p>
        </w:tc>
      </w:tr>
      <w:tr w:rsidR="0064754B" w:rsidRPr="002209E1" w14:paraId="612AD220" w14:textId="77777777" w:rsidTr="006B619E">
        <w:trPr>
          <w:trHeight w:val="147"/>
          <w:jc w:val="center"/>
        </w:trPr>
        <w:tc>
          <w:tcPr>
            <w:tcW w:w="3114" w:type="dxa"/>
            <w:tcMar>
              <w:top w:w="0" w:type="dxa"/>
              <w:left w:w="108" w:type="dxa"/>
              <w:bottom w:w="0" w:type="dxa"/>
              <w:right w:w="108" w:type="dxa"/>
            </w:tcMar>
            <w:vAlign w:val="center"/>
          </w:tcPr>
          <w:p w14:paraId="3A5D7786" w14:textId="77777777" w:rsidR="0064754B" w:rsidRPr="002209E1" w:rsidRDefault="0064754B" w:rsidP="006B619E">
            <w:pPr>
              <w:spacing w:after="0"/>
              <w:rPr>
                <w:rFonts w:ascii="Arial" w:hAnsi="Arial" w:cs="Arial"/>
                <w:b/>
                <w:sz w:val="16"/>
                <w:szCs w:val="16"/>
              </w:rPr>
            </w:pPr>
            <w:r w:rsidRPr="002209E1">
              <w:rPr>
                <w:rFonts w:ascii="Arial" w:hAnsi="Arial" w:cs="Arial"/>
                <w:b/>
                <w:sz w:val="16"/>
                <w:szCs w:val="16"/>
              </w:rPr>
              <w:t>Number of antenna elements for BS</w:t>
            </w:r>
          </w:p>
        </w:tc>
        <w:tc>
          <w:tcPr>
            <w:tcW w:w="5953" w:type="dxa"/>
            <w:tcMar>
              <w:top w:w="0" w:type="dxa"/>
              <w:left w:w="108" w:type="dxa"/>
              <w:bottom w:w="0" w:type="dxa"/>
              <w:right w:w="108" w:type="dxa"/>
            </w:tcMar>
            <w:vAlign w:val="center"/>
          </w:tcPr>
          <w:p w14:paraId="2EBF1FB4" w14:textId="77777777" w:rsidR="0064754B" w:rsidRPr="002209E1" w:rsidRDefault="0064754B" w:rsidP="006B619E">
            <w:pPr>
              <w:pStyle w:val="B1"/>
              <w:spacing w:after="0"/>
              <w:ind w:left="0" w:firstLine="0"/>
              <w:rPr>
                <w:rFonts w:ascii="Arial" w:hAnsi="Arial" w:cs="Arial"/>
                <w:sz w:val="16"/>
                <w:szCs w:val="16"/>
              </w:rPr>
            </w:pPr>
            <w:r w:rsidRPr="002209E1">
              <w:rPr>
                <w:rFonts w:ascii="Arial" w:hAnsi="Arial" w:cs="Arial"/>
                <w:sz w:val="16"/>
                <w:szCs w:val="16"/>
              </w:rPr>
              <w:t>SBFD antenna configuration option-2,</w:t>
            </w:r>
          </w:p>
          <w:p w14:paraId="753015ED" w14:textId="77777777" w:rsidR="0064754B" w:rsidRPr="002209E1" w:rsidRDefault="0064754B" w:rsidP="0051117D">
            <w:pPr>
              <w:pStyle w:val="B1"/>
              <w:numPr>
                <w:ilvl w:val="0"/>
                <w:numId w:val="46"/>
              </w:numPr>
              <w:spacing w:after="0"/>
              <w:rPr>
                <w:rFonts w:ascii="Arial" w:hAnsi="Arial" w:cs="Arial"/>
                <w:sz w:val="16"/>
                <w:szCs w:val="16"/>
              </w:rPr>
            </w:pPr>
            <w:r w:rsidRPr="002209E1">
              <w:rPr>
                <w:rFonts w:ascii="Arial" w:hAnsi="Arial" w:cs="Arial"/>
                <w:sz w:val="16"/>
                <w:szCs w:val="16"/>
              </w:rPr>
              <w:t xml:space="preserve">192 antenna elements </w:t>
            </w:r>
          </w:p>
          <w:p w14:paraId="50C6279F" w14:textId="77777777" w:rsidR="0064754B" w:rsidRPr="002209E1" w:rsidRDefault="0064754B" w:rsidP="0051117D">
            <w:pPr>
              <w:pStyle w:val="B1"/>
              <w:numPr>
                <w:ilvl w:val="0"/>
                <w:numId w:val="46"/>
              </w:numPr>
              <w:spacing w:after="0"/>
              <w:rPr>
                <w:rFonts w:ascii="Arial" w:hAnsi="Arial" w:cs="Arial"/>
                <w:sz w:val="16"/>
                <w:szCs w:val="16"/>
              </w:rPr>
            </w:pPr>
            <w:r w:rsidRPr="002209E1">
              <w:rPr>
                <w:rFonts w:ascii="Arial" w:hAnsi="Arial" w:cs="Arial"/>
                <w:sz w:val="16"/>
                <w:szCs w:val="16"/>
              </w:rPr>
              <w:lastRenderedPageBreak/>
              <w:t>(</w:t>
            </w:r>
            <w:proofErr w:type="spellStart"/>
            <w:r w:rsidRPr="002209E1">
              <w:rPr>
                <w:rFonts w:ascii="Arial" w:hAnsi="Arial" w:cs="Arial"/>
                <w:sz w:val="16"/>
                <w:szCs w:val="16"/>
              </w:rPr>
              <w:t>M,N,P,Mg,Ng</w:t>
            </w:r>
            <w:proofErr w:type="spellEnd"/>
            <w:r w:rsidRPr="002209E1">
              <w:rPr>
                <w:rFonts w:ascii="Arial" w:hAnsi="Arial" w:cs="Arial"/>
                <w:sz w:val="16"/>
                <w:szCs w:val="16"/>
              </w:rPr>
              <w:t>) = (12,8,2,1,1)</w:t>
            </w:r>
          </w:p>
          <w:p w14:paraId="5CEAE8C9" w14:textId="77777777" w:rsidR="0064754B" w:rsidRPr="002209E1" w:rsidRDefault="0064754B" w:rsidP="0051117D">
            <w:pPr>
              <w:pStyle w:val="B1"/>
              <w:numPr>
                <w:ilvl w:val="0"/>
                <w:numId w:val="46"/>
              </w:numPr>
              <w:spacing w:after="0"/>
              <w:rPr>
                <w:rFonts w:ascii="Arial" w:hAnsi="Arial" w:cs="Arial"/>
                <w:sz w:val="16"/>
                <w:szCs w:val="16"/>
              </w:rPr>
            </w:pPr>
            <w:r w:rsidRPr="002209E1">
              <w:rPr>
                <w:rFonts w:ascii="Arial" w:hAnsi="Arial" w:cs="Arial"/>
                <w:sz w:val="16"/>
                <w:szCs w:val="16"/>
              </w:rPr>
              <w:t xml:space="preserve">(optional) 128 antenna elements </w:t>
            </w:r>
          </w:p>
          <w:p w14:paraId="3AF141AF" w14:textId="77777777" w:rsidR="0064754B" w:rsidRPr="002209E1" w:rsidRDefault="0064754B" w:rsidP="0051117D">
            <w:pPr>
              <w:pStyle w:val="B1"/>
              <w:numPr>
                <w:ilvl w:val="0"/>
                <w:numId w:val="46"/>
              </w:numPr>
              <w:spacing w:after="0"/>
              <w:rPr>
                <w:rFonts w:ascii="Arial" w:hAnsi="Arial" w:cs="Arial"/>
                <w:sz w:val="16"/>
                <w:szCs w:val="16"/>
              </w:rPr>
            </w:pPr>
            <w:r w:rsidRPr="002209E1">
              <w:rPr>
                <w:rFonts w:ascii="Arial" w:hAnsi="Arial" w:cs="Arial"/>
                <w:sz w:val="16"/>
                <w:szCs w:val="16"/>
              </w:rPr>
              <w:t>(</w:t>
            </w:r>
            <w:proofErr w:type="spellStart"/>
            <w:r w:rsidRPr="002209E1">
              <w:rPr>
                <w:rFonts w:ascii="Arial" w:hAnsi="Arial" w:cs="Arial"/>
                <w:sz w:val="16"/>
                <w:szCs w:val="16"/>
              </w:rPr>
              <w:t>M,N,P,Mg,Ng</w:t>
            </w:r>
            <w:proofErr w:type="spellEnd"/>
            <w:r w:rsidRPr="002209E1">
              <w:rPr>
                <w:rFonts w:ascii="Arial" w:hAnsi="Arial" w:cs="Arial"/>
                <w:sz w:val="16"/>
                <w:szCs w:val="16"/>
              </w:rPr>
              <w:t>) = (8,8,2,1,1)</w:t>
            </w:r>
          </w:p>
          <w:p w14:paraId="5471A82C" w14:textId="77777777" w:rsidR="0064754B" w:rsidRPr="002209E1" w:rsidRDefault="0064754B" w:rsidP="0051117D">
            <w:pPr>
              <w:pStyle w:val="B1"/>
              <w:numPr>
                <w:ilvl w:val="0"/>
                <w:numId w:val="46"/>
              </w:numPr>
              <w:spacing w:after="0"/>
              <w:rPr>
                <w:rFonts w:ascii="Arial" w:hAnsi="Arial" w:cs="Arial"/>
                <w:sz w:val="16"/>
                <w:szCs w:val="16"/>
              </w:rPr>
            </w:pPr>
            <w:r w:rsidRPr="002209E1">
              <w:rPr>
                <w:rFonts w:ascii="Arial" w:hAnsi="Arial" w:cs="Arial"/>
                <w:sz w:val="16"/>
                <w:szCs w:val="16"/>
              </w:rPr>
              <w:t>Note: it is the same for both SBFD and non-SBFD slots</w:t>
            </w:r>
          </w:p>
          <w:p w14:paraId="274D7268" w14:textId="77777777" w:rsidR="0064754B" w:rsidRPr="002209E1" w:rsidRDefault="0064754B" w:rsidP="006B619E">
            <w:pPr>
              <w:pStyle w:val="B2"/>
              <w:spacing w:after="0"/>
              <w:ind w:left="0" w:firstLine="0"/>
              <w:rPr>
                <w:rFonts w:ascii="Arial" w:hAnsi="Arial" w:cs="Arial"/>
                <w:sz w:val="16"/>
                <w:szCs w:val="16"/>
              </w:rPr>
            </w:pPr>
            <w:r w:rsidRPr="002209E1">
              <w:rPr>
                <w:rFonts w:ascii="Arial" w:hAnsi="Arial" w:cs="Arial"/>
                <w:sz w:val="16"/>
                <w:szCs w:val="16"/>
              </w:rPr>
              <w:t>Note: Companies to report the details if other antenna configurations are used.</w:t>
            </w:r>
          </w:p>
        </w:tc>
      </w:tr>
      <w:tr w:rsidR="0064754B" w:rsidRPr="002209E1" w14:paraId="30E5390A" w14:textId="77777777" w:rsidTr="006B619E">
        <w:trPr>
          <w:trHeight w:val="147"/>
          <w:jc w:val="center"/>
        </w:trPr>
        <w:tc>
          <w:tcPr>
            <w:tcW w:w="3114" w:type="dxa"/>
            <w:tcMar>
              <w:top w:w="0" w:type="dxa"/>
              <w:left w:w="108" w:type="dxa"/>
              <w:bottom w:w="0" w:type="dxa"/>
              <w:right w:w="108" w:type="dxa"/>
            </w:tcMar>
            <w:vAlign w:val="center"/>
          </w:tcPr>
          <w:p w14:paraId="42CC075E" w14:textId="77777777" w:rsidR="0064754B" w:rsidRPr="002209E1" w:rsidRDefault="0064754B" w:rsidP="006B619E">
            <w:pPr>
              <w:spacing w:after="0"/>
              <w:rPr>
                <w:rFonts w:ascii="Arial" w:hAnsi="Arial" w:cs="Arial"/>
                <w:b/>
                <w:sz w:val="16"/>
                <w:szCs w:val="16"/>
              </w:rPr>
            </w:pPr>
            <w:r w:rsidRPr="002209E1">
              <w:rPr>
                <w:rFonts w:ascii="Arial" w:hAnsi="Arial" w:cs="Arial"/>
                <w:b/>
                <w:sz w:val="16"/>
                <w:szCs w:val="16"/>
              </w:rPr>
              <w:lastRenderedPageBreak/>
              <w:t xml:space="preserve">Number of </w:t>
            </w:r>
            <w:proofErr w:type="spellStart"/>
            <w:r w:rsidRPr="002209E1">
              <w:rPr>
                <w:rFonts w:ascii="Arial" w:hAnsi="Arial" w:cs="Arial"/>
                <w:b/>
                <w:sz w:val="16"/>
                <w:szCs w:val="16"/>
              </w:rPr>
              <w:t>TxRUs</w:t>
            </w:r>
            <w:proofErr w:type="spellEnd"/>
            <w:r w:rsidRPr="002209E1">
              <w:rPr>
                <w:rFonts w:ascii="Arial" w:hAnsi="Arial" w:cs="Arial"/>
                <w:b/>
                <w:sz w:val="16"/>
                <w:szCs w:val="16"/>
              </w:rPr>
              <w:t xml:space="preserve"> for BS</w:t>
            </w:r>
          </w:p>
        </w:tc>
        <w:tc>
          <w:tcPr>
            <w:tcW w:w="5953" w:type="dxa"/>
            <w:tcMar>
              <w:top w:w="0" w:type="dxa"/>
              <w:left w:w="108" w:type="dxa"/>
              <w:bottom w:w="0" w:type="dxa"/>
              <w:right w:w="108" w:type="dxa"/>
            </w:tcMar>
            <w:vAlign w:val="center"/>
          </w:tcPr>
          <w:p w14:paraId="284370A6" w14:textId="77777777" w:rsidR="0064754B" w:rsidRPr="002209E1" w:rsidRDefault="0064754B" w:rsidP="006B619E">
            <w:pPr>
              <w:keepNext/>
              <w:spacing w:after="0"/>
              <w:rPr>
                <w:rFonts w:ascii="Arial" w:hAnsi="Arial" w:cs="Arial"/>
                <w:sz w:val="16"/>
                <w:szCs w:val="16"/>
              </w:rPr>
            </w:pPr>
            <w:proofErr w:type="spellStart"/>
            <w:r w:rsidRPr="002209E1">
              <w:rPr>
                <w:rFonts w:ascii="Arial" w:hAnsi="Arial" w:cs="Arial"/>
                <w:sz w:val="16"/>
                <w:szCs w:val="16"/>
              </w:rPr>
              <w:t>gNB</w:t>
            </w:r>
            <w:proofErr w:type="spellEnd"/>
            <w:r w:rsidRPr="002209E1">
              <w:rPr>
                <w:rFonts w:ascii="Arial" w:hAnsi="Arial" w:cs="Arial"/>
                <w:sz w:val="16"/>
                <w:szCs w:val="16"/>
              </w:rPr>
              <w:t xml:space="preserve"> architectures to study:</w:t>
            </w:r>
          </w:p>
          <w:p w14:paraId="3E455F6E" w14:textId="77777777" w:rsidR="0064754B" w:rsidRPr="002209E1" w:rsidRDefault="0064754B" w:rsidP="006B619E">
            <w:pPr>
              <w:pStyle w:val="B1"/>
              <w:spacing w:after="0"/>
              <w:ind w:left="0" w:firstLine="0"/>
              <w:rPr>
                <w:rFonts w:ascii="Arial" w:hAnsi="Arial" w:cs="Arial"/>
                <w:sz w:val="16"/>
                <w:szCs w:val="16"/>
              </w:rPr>
            </w:pPr>
            <w:r w:rsidRPr="002209E1">
              <w:rPr>
                <w:rFonts w:ascii="Arial" w:hAnsi="Arial" w:cs="Arial"/>
                <w:sz w:val="16"/>
                <w:szCs w:val="16"/>
              </w:rPr>
              <w:t>SBFD antenna configuration option-2,</w:t>
            </w:r>
          </w:p>
          <w:p w14:paraId="066AD19C" w14:textId="77777777" w:rsidR="0064754B" w:rsidRPr="002209E1" w:rsidRDefault="0064754B" w:rsidP="0051117D">
            <w:pPr>
              <w:pStyle w:val="B2"/>
              <w:numPr>
                <w:ilvl w:val="0"/>
                <w:numId w:val="53"/>
              </w:numPr>
              <w:overflowPunct w:val="0"/>
              <w:spacing w:after="0"/>
              <w:textAlignment w:val="baseline"/>
              <w:rPr>
                <w:rFonts w:ascii="Arial" w:hAnsi="Arial" w:cs="Arial"/>
                <w:sz w:val="16"/>
                <w:szCs w:val="16"/>
              </w:rPr>
            </w:pPr>
            <w:r w:rsidRPr="002209E1">
              <w:rPr>
                <w:rFonts w:ascii="Arial" w:hAnsi="Arial" w:cs="Arial"/>
                <w:sz w:val="16"/>
                <w:szCs w:val="16"/>
              </w:rPr>
              <w:t xml:space="preserve">64 </w:t>
            </w:r>
            <w:proofErr w:type="spellStart"/>
            <w:r w:rsidRPr="002209E1">
              <w:rPr>
                <w:rFonts w:ascii="Arial" w:hAnsi="Arial" w:cs="Arial"/>
                <w:sz w:val="16"/>
                <w:szCs w:val="16"/>
              </w:rPr>
              <w:t>TxRUs</w:t>
            </w:r>
            <w:proofErr w:type="spellEnd"/>
          </w:p>
          <w:p w14:paraId="4AF80E8F" w14:textId="77777777" w:rsidR="0064754B" w:rsidRPr="002209E1" w:rsidRDefault="0064754B" w:rsidP="0051117D">
            <w:pPr>
              <w:pStyle w:val="B2"/>
              <w:numPr>
                <w:ilvl w:val="0"/>
                <w:numId w:val="53"/>
              </w:numPr>
              <w:spacing w:after="0"/>
              <w:rPr>
                <w:rFonts w:ascii="Arial" w:hAnsi="Arial" w:cs="Arial"/>
                <w:sz w:val="16"/>
                <w:szCs w:val="16"/>
              </w:rPr>
            </w:pPr>
            <w:r w:rsidRPr="002209E1">
              <w:rPr>
                <w:rFonts w:ascii="Arial" w:hAnsi="Arial" w:cs="Arial"/>
                <w:sz w:val="16"/>
                <w:szCs w:val="16"/>
              </w:rPr>
              <w:t>Note: it is the same for both SBFD and non-SBFD slots</w:t>
            </w:r>
          </w:p>
          <w:p w14:paraId="29536954" w14:textId="77777777" w:rsidR="0064754B" w:rsidRPr="002209E1" w:rsidRDefault="0064754B" w:rsidP="006B619E">
            <w:pPr>
              <w:pStyle w:val="B2"/>
              <w:spacing w:after="0"/>
              <w:ind w:left="0" w:firstLine="0"/>
              <w:rPr>
                <w:rFonts w:ascii="Arial" w:hAnsi="Arial" w:cs="Arial"/>
                <w:sz w:val="16"/>
                <w:szCs w:val="16"/>
              </w:rPr>
            </w:pPr>
            <w:r w:rsidRPr="002209E1">
              <w:rPr>
                <w:rFonts w:ascii="Arial" w:hAnsi="Arial" w:cs="Arial"/>
                <w:sz w:val="16"/>
                <w:szCs w:val="16"/>
              </w:rPr>
              <w:t>Note: Companies to report the details if other antenna configurations are used.</w:t>
            </w:r>
          </w:p>
          <w:p w14:paraId="7FFC8C23" w14:textId="77777777" w:rsidR="0064754B" w:rsidRPr="002209E1" w:rsidRDefault="0064754B" w:rsidP="006B619E">
            <w:pPr>
              <w:pStyle w:val="B2"/>
              <w:spacing w:after="0"/>
              <w:ind w:left="0" w:firstLine="0"/>
              <w:rPr>
                <w:rFonts w:ascii="Arial" w:hAnsi="Arial" w:cs="Arial"/>
                <w:sz w:val="16"/>
                <w:szCs w:val="16"/>
              </w:rPr>
            </w:pPr>
          </w:p>
          <w:p w14:paraId="169905A4" w14:textId="77777777" w:rsidR="0064754B" w:rsidRPr="002209E1" w:rsidRDefault="0064754B" w:rsidP="006B619E">
            <w:pPr>
              <w:keepNext/>
              <w:spacing w:after="0"/>
              <w:rPr>
                <w:rFonts w:ascii="Arial" w:hAnsi="Arial" w:cs="Arial"/>
                <w:sz w:val="16"/>
                <w:szCs w:val="16"/>
              </w:rPr>
            </w:pPr>
            <w:proofErr w:type="spellStart"/>
            <w:r w:rsidRPr="002209E1">
              <w:rPr>
                <w:rFonts w:ascii="Arial" w:hAnsi="Arial" w:cs="Arial"/>
                <w:sz w:val="16"/>
                <w:szCs w:val="16"/>
              </w:rPr>
              <w:t>gNB</w:t>
            </w:r>
            <w:proofErr w:type="spellEnd"/>
            <w:r w:rsidRPr="002209E1">
              <w:rPr>
                <w:rFonts w:ascii="Arial" w:hAnsi="Arial" w:cs="Arial"/>
                <w:sz w:val="16"/>
                <w:szCs w:val="16"/>
              </w:rPr>
              <w:t xml:space="preserve"> modelling in LLS for TDL:</w:t>
            </w:r>
          </w:p>
          <w:p w14:paraId="077A1FDA" w14:textId="77777777" w:rsidR="0064754B" w:rsidRPr="002209E1" w:rsidRDefault="0064754B" w:rsidP="006B619E">
            <w:pPr>
              <w:pStyle w:val="B1"/>
              <w:spacing w:after="0"/>
              <w:rPr>
                <w:rFonts w:ascii="Arial" w:hAnsi="Arial" w:cs="Arial"/>
                <w:sz w:val="16"/>
                <w:szCs w:val="16"/>
              </w:rPr>
            </w:pPr>
            <w:r w:rsidRPr="002209E1">
              <w:rPr>
                <w:rFonts w:ascii="Arial" w:hAnsi="Arial" w:cs="Arial"/>
                <w:sz w:val="16"/>
                <w:szCs w:val="16"/>
              </w:rPr>
              <w:t>-</w:t>
            </w:r>
            <w:r w:rsidRPr="002209E1">
              <w:rPr>
                <w:rFonts w:ascii="Arial" w:hAnsi="Arial" w:cs="Arial"/>
                <w:sz w:val="16"/>
                <w:szCs w:val="16"/>
              </w:rPr>
              <w:tab/>
              <w:t xml:space="preserve">Option 1: 2 or 4 </w:t>
            </w:r>
            <w:proofErr w:type="spellStart"/>
            <w:r w:rsidRPr="002209E1">
              <w:rPr>
                <w:rFonts w:ascii="Arial" w:hAnsi="Arial" w:cs="Arial"/>
                <w:sz w:val="16"/>
                <w:szCs w:val="16"/>
              </w:rPr>
              <w:t>gNB</w:t>
            </w:r>
            <w:proofErr w:type="spellEnd"/>
            <w:r w:rsidRPr="002209E1">
              <w:rPr>
                <w:rFonts w:ascii="Arial" w:hAnsi="Arial" w:cs="Arial"/>
                <w:sz w:val="16"/>
                <w:szCs w:val="16"/>
              </w:rPr>
              <w:t xml:space="preserve"> RF chains in LLS. </w:t>
            </w:r>
          </w:p>
          <w:p w14:paraId="7324954E" w14:textId="77777777" w:rsidR="0064754B" w:rsidRPr="002209E1" w:rsidRDefault="0064754B" w:rsidP="006B619E">
            <w:pPr>
              <w:pStyle w:val="B1"/>
              <w:spacing w:after="0"/>
              <w:rPr>
                <w:rFonts w:ascii="Arial" w:hAnsi="Arial" w:cs="Arial"/>
                <w:sz w:val="16"/>
                <w:szCs w:val="16"/>
              </w:rPr>
            </w:pPr>
            <w:r w:rsidRPr="002209E1">
              <w:rPr>
                <w:rFonts w:ascii="Arial" w:hAnsi="Arial" w:cs="Arial"/>
                <w:sz w:val="16"/>
                <w:szCs w:val="16"/>
              </w:rPr>
              <w:t>-</w:t>
            </w:r>
            <w:r w:rsidRPr="002209E1">
              <w:rPr>
                <w:rFonts w:ascii="Arial" w:hAnsi="Arial" w:cs="Arial"/>
                <w:sz w:val="16"/>
                <w:szCs w:val="16"/>
              </w:rPr>
              <w:tab/>
              <w:t xml:space="preserve">Option 2 (Optional): Number of </w:t>
            </w:r>
            <w:proofErr w:type="spellStart"/>
            <w:r w:rsidRPr="002209E1">
              <w:rPr>
                <w:rFonts w:ascii="Arial" w:hAnsi="Arial" w:cs="Arial"/>
                <w:sz w:val="16"/>
                <w:szCs w:val="16"/>
              </w:rPr>
              <w:t>gNB</w:t>
            </w:r>
            <w:proofErr w:type="spellEnd"/>
            <w:r w:rsidRPr="002209E1">
              <w:rPr>
                <w:rFonts w:ascii="Arial" w:hAnsi="Arial" w:cs="Arial"/>
                <w:sz w:val="16"/>
                <w:szCs w:val="16"/>
              </w:rPr>
              <w:t xml:space="preserve"> RF chains = number of TXRUs in LLS. </w:t>
            </w:r>
          </w:p>
          <w:p w14:paraId="5D80CA7E" w14:textId="77777777" w:rsidR="0064754B" w:rsidRPr="002209E1" w:rsidRDefault="0064754B" w:rsidP="006B619E">
            <w:pPr>
              <w:pStyle w:val="B1"/>
              <w:spacing w:after="0"/>
              <w:rPr>
                <w:rFonts w:ascii="Arial" w:hAnsi="Arial" w:cs="Arial"/>
                <w:sz w:val="16"/>
                <w:szCs w:val="16"/>
              </w:rPr>
            </w:pPr>
            <w:r w:rsidRPr="002209E1">
              <w:rPr>
                <w:rFonts w:ascii="Arial" w:hAnsi="Arial" w:cs="Arial"/>
                <w:sz w:val="16"/>
                <w:szCs w:val="16"/>
              </w:rPr>
              <w:t>-</w:t>
            </w:r>
            <w:r w:rsidRPr="002209E1">
              <w:rPr>
                <w:rFonts w:ascii="Arial" w:hAnsi="Arial" w:cs="Arial"/>
                <w:sz w:val="16"/>
                <w:szCs w:val="16"/>
              </w:rPr>
              <w:tab/>
              <w:t>Companies can report if and how correlation is modelled.</w:t>
            </w:r>
          </w:p>
        </w:tc>
      </w:tr>
    </w:tbl>
    <w:p w14:paraId="64C9F25F" w14:textId="77777777" w:rsidR="0064754B" w:rsidRDefault="0064754B" w:rsidP="0051117D">
      <w:pPr>
        <w:pStyle w:val="TH"/>
      </w:pPr>
    </w:p>
    <w:p w14:paraId="32641A21" w14:textId="77777777" w:rsidR="0064754B" w:rsidRPr="00F2061B" w:rsidRDefault="0064754B" w:rsidP="0051117D">
      <w:pPr>
        <w:pStyle w:val="TH"/>
      </w:pPr>
      <w:r w:rsidRPr="00F2061B">
        <w:t>Table D.1-2: Channel-specific parameters for PUSCH for FR1</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114"/>
        <w:gridCol w:w="5953"/>
      </w:tblGrid>
      <w:tr w:rsidR="0064754B" w:rsidRPr="002209E1" w14:paraId="6321531C" w14:textId="77777777" w:rsidTr="006B619E">
        <w:trPr>
          <w:trHeight w:val="379"/>
          <w:jc w:val="center"/>
        </w:trPr>
        <w:tc>
          <w:tcPr>
            <w:tcW w:w="3114" w:type="dxa"/>
            <w:shd w:val="clear" w:color="auto" w:fill="D9E2F3"/>
            <w:tcMar>
              <w:top w:w="0" w:type="dxa"/>
              <w:left w:w="108" w:type="dxa"/>
              <w:bottom w:w="0" w:type="dxa"/>
              <w:right w:w="108" w:type="dxa"/>
            </w:tcMar>
            <w:vAlign w:val="center"/>
            <w:hideMark/>
          </w:tcPr>
          <w:p w14:paraId="454B21E1" w14:textId="77777777" w:rsidR="0064754B" w:rsidRPr="002209E1" w:rsidRDefault="0064754B" w:rsidP="006B619E">
            <w:pPr>
              <w:spacing w:after="0"/>
              <w:jc w:val="center"/>
              <w:rPr>
                <w:rFonts w:ascii="Arial" w:hAnsi="Arial" w:cs="Arial"/>
                <w:b/>
                <w:sz w:val="16"/>
                <w:szCs w:val="16"/>
              </w:rPr>
            </w:pPr>
            <w:r w:rsidRPr="002209E1">
              <w:rPr>
                <w:rFonts w:ascii="Arial" w:hAnsi="Arial" w:cs="Arial"/>
                <w:b/>
                <w:sz w:val="16"/>
                <w:szCs w:val="16"/>
              </w:rPr>
              <w:t>Parameter</w:t>
            </w:r>
          </w:p>
        </w:tc>
        <w:tc>
          <w:tcPr>
            <w:tcW w:w="5953" w:type="dxa"/>
            <w:shd w:val="clear" w:color="auto" w:fill="D9E2F3"/>
            <w:tcMar>
              <w:top w:w="0" w:type="dxa"/>
              <w:left w:w="108" w:type="dxa"/>
              <w:bottom w:w="0" w:type="dxa"/>
              <w:right w:w="108" w:type="dxa"/>
            </w:tcMar>
            <w:vAlign w:val="center"/>
            <w:hideMark/>
          </w:tcPr>
          <w:p w14:paraId="6E5F8FEC" w14:textId="77777777" w:rsidR="0064754B" w:rsidRPr="002209E1" w:rsidRDefault="0064754B" w:rsidP="006B619E">
            <w:pPr>
              <w:spacing w:after="0"/>
              <w:jc w:val="center"/>
              <w:rPr>
                <w:rFonts w:ascii="Arial" w:hAnsi="Arial" w:cs="Arial"/>
                <w:b/>
                <w:sz w:val="16"/>
                <w:szCs w:val="16"/>
              </w:rPr>
            </w:pPr>
            <w:r w:rsidRPr="002209E1">
              <w:rPr>
                <w:rFonts w:ascii="Arial" w:hAnsi="Arial" w:cs="Arial"/>
                <w:b/>
                <w:sz w:val="16"/>
                <w:szCs w:val="16"/>
              </w:rPr>
              <w:t>Value</w:t>
            </w:r>
          </w:p>
        </w:tc>
      </w:tr>
      <w:tr w:rsidR="0064754B" w:rsidRPr="002209E1" w14:paraId="2284662C" w14:textId="77777777" w:rsidTr="006B619E">
        <w:trPr>
          <w:trHeight w:val="147"/>
          <w:jc w:val="center"/>
        </w:trPr>
        <w:tc>
          <w:tcPr>
            <w:tcW w:w="3114" w:type="dxa"/>
            <w:tcMar>
              <w:top w:w="0" w:type="dxa"/>
              <w:left w:w="108" w:type="dxa"/>
              <w:bottom w:w="0" w:type="dxa"/>
              <w:right w:w="108" w:type="dxa"/>
            </w:tcMar>
            <w:vAlign w:val="center"/>
          </w:tcPr>
          <w:p w14:paraId="107E351D" w14:textId="77777777" w:rsidR="0064754B" w:rsidRPr="002209E1" w:rsidRDefault="0064754B" w:rsidP="006B619E">
            <w:pPr>
              <w:spacing w:after="0"/>
              <w:rPr>
                <w:rFonts w:ascii="Arial" w:hAnsi="Arial" w:cs="Arial"/>
                <w:b/>
                <w:sz w:val="16"/>
                <w:szCs w:val="16"/>
              </w:rPr>
            </w:pPr>
            <w:r w:rsidRPr="002209E1">
              <w:rPr>
                <w:rFonts w:ascii="Arial" w:hAnsi="Arial" w:cs="Arial"/>
                <w:b/>
                <w:sz w:val="16"/>
                <w:szCs w:val="16"/>
              </w:rPr>
              <w:t xml:space="preserve">Frequency hopping </w:t>
            </w:r>
          </w:p>
        </w:tc>
        <w:tc>
          <w:tcPr>
            <w:tcW w:w="5953" w:type="dxa"/>
            <w:tcMar>
              <w:top w:w="0" w:type="dxa"/>
              <w:left w:w="108" w:type="dxa"/>
              <w:bottom w:w="0" w:type="dxa"/>
              <w:right w:w="108" w:type="dxa"/>
            </w:tcMar>
            <w:vAlign w:val="center"/>
          </w:tcPr>
          <w:p w14:paraId="54C84824" w14:textId="77777777" w:rsidR="0064754B" w:rsidRPr="002209E1" w:rsidRDefault="0064754B" w:rsidP="006B619E">
            <w:pPr>
              <w:spacing w:after="0"/>
              <w:rPr>
                <w:rFonts w:ascii="Arial" w:hAnsi="Arial" w:cs="Arial"/>
                <w:sz w:val="16"/>
                <w:szCs w:val="16"/>
              </w:rPr>
            </w:pPr>
            <w:r w:rsidRPr="002209E1">
              <w:rPr>
                <w:rFonts w:ascii="Arial" w:hAnsi="Arial" w:cs="Arial"/>
                <w:sz w:val="16"/>
                <w:szCs w:val="16"/>
              </w:rPr>
              <w:t>w/ or w/o frequency hopping</w:t>
            </w:r>
          </w:p>
        </w:tc>
      </w:tr>
      <w:tr w:rsidR="0064754B" w:rsidRPr="002209E1" w14:paraId="29E0B42A" w14:textId="77777777" w:rsidTr="006B619E">
        <w:trPr>
          <w:trHeight w:val="147"/>
          <w:jc w:val="center"/>
        </w:trPr>
        <w:tc>
          <w:tcPr>
            <w:tcW w:w="3114" w:type="dxa"/>
            <w:tcMar>
              <w:top w:w="0" w:type="dxa"/>
              <w:left w:w="108" w:type="dxa"/>
              <w:bottom w:w="0" w:type="dxa"/>
              <w:right w:w="108" w:type="dxa"/>
            </w:tcMar>
            <w:vAlign w:val="center"/>
          </w:tcPr>
          <w:p w14:paraId="4C505856" w14:textId="77777777" w:rsidR="0064754B" w:rsidRPr="002209E1" w:rsidRDefault="0064754B" w:rsidP="006B619E">
            <w:pPr>
              <w:spacing w:after="0"/>
              <w:rPr>
                <w:rFonts w:ascii="Arial" w:hAnsi="Arial" w:cs="Arial"/>
                <w:b/>
                <w:sz w:val="16"/>
                <w:szCs w:val="16"/>
              </w:rPr>
            </w:pPr>
            <w:r w:rsidRPr="002209E1">
              <w:rPr>
                <w:rFonts w:ascii="Arial" w:hAnsi="Arial" w:cs="Arial"/>
                <w:b/>
                <w:sz w:val="16"/>
                <w:szCs w:val="16"/>
              </w:rPr>
              <w:t>BLER</w:t>
            </w:r>
          </w:p>
        </w:tc>
        <w:tc>
          <w:tcPr>
            <w:tcW w:w="5953" w:type="dxa"/>
            <w:tcMar>
              <w:top w:w="0" w:type="dxa"/>
              <w:left w:w="108" w:type="dxa"/>
              <w:bottom w:w="0" w:type="dxa"/>
              <w:right w:w="108" w:type="dxa"/>
            </w:tcMar>
            <w:vAlign w:val="center"/>
          </w:tcPr>
          <w:p w14:paraId="4159B77B" w14:textId="77777777" w:rsidR="0064754B" w:rsidRPr="002209E1" w:rsidRDefault="0064754B" w:rsidP="006B619E">
            <w:pPr>
              <w:spacing w:after="0"/>
              <w:rPr>
                <w:rFonts w:ascii="Arial" w:hAnsi="Arial" w:cs="Arial"/>
                <w:sz w:val="16"/>
                <w:szCs w:val="16"/>
              </w:rPr>
            </w:pPr>
            <w:r w:rsidRPr="002209E1">
              <w:rPr>
                <w:rFonts w:ascii="Arial" w:hAnsi="Arial" w:cs="Arial"/>
                <w:sz w:val="16"/>
                <w:szCs w:val="16"/>
              </w:rPr>
              <w:t xml:space="preserve">For </w:t>
            </w:r>
            <w:proofErr w:type="spellStart"/>
            <w:r w:rsidRPr="002209E1">
              <w:rPr>
                <w:rFonts w:ascii="Arial" w:hAnsi="Arial" w:cs="Arial"/>
                <w:sz w:val="16"/>
                <w:szCs w:val="16"/>
              </w:rPr>
              <w:t>eMBB</w:t>
            </w:r>
            <w:proofErr w:type="spellEnd"/>
            <w:r w:rsidRPr="002209E1">
              <w:rPr>
                <w:rFonts w:ascii="Arial" w:hAnsi="Arial" w:cs="Arial"/>
                <w:sz w:val="16"/>
                <w:szCs w:val="16"/>
              </w:rPr>
              <w:t xml:space="preserve">, w/ HARQ, 10% </w:t>
            </w:r>
            <w:proofErr w:type="spellStart"/>
            <w:r w:rsidRPr="002209E1">
              <w:rPr>
                <w:rFonts w:ascii="Arial" w:hAnsi="Arial" w:cs="Arial"/>
                <w:sz w:val="16"/>
                <w:szCs w:val="16"/>
              </w:rPr>
              <w:t>iBLER</w:t>
            </w:r>
            <w:proofErr w:type="spellEnd"/>
            <w:r w:rsidRPr="002209E1">
              <w:rPr>
                <w:rFonts w:ascii="Arial" w:hAnsi="Arial" w:cs="Arial"/>
                <w:sz w:val="16"/>
                <w:szCs w:val="16"/>
              </w:rPr>
              <w:t xml:space="preserve">; w/o HARQ, 10% </w:t>
            </w:r>
            <w:proofErr w:type="spellStart"/>
            <w:r w:rsidRPr="002209E1">
              <w:rPr>
                <w:rFonts w:ascii="Arial" w:hAnsi="Arial" w:cs="Arial"/>
                <w:sz w:val="16"/>
                <w:szCs w:val="16"/>
              </w:rPr>
              <w:t>iBLER</w:t>
            </w:r>
            <w:proofErr w:type="spellEnd"/>
            <w:r w:rsidRPr="002209E1">
              <w:rPr>
                <w:rFonts w:ascii="Arial" w:hAnsi="Arial" w:cs="Arial"/>
                <w:sz w:val="16"/>
                <w:szCs w:val="16"/>
              </w:rPr>
              <w:t>.</w:t>
            </w:r>
          </w:p>
        </w:tc>
      </w:tr>
      <w:tr w:rsidR="0064754B" w:rsidRPr="002209E1" w14:paraId="0BA783A7" w14:textId="77777777" w:rsidTr="006B619E">
        <w:trPr>
          <w:trHeight w:val="147"/>
          <w:jc w:val="center"/>
        </w:trPr>
        <w:tc>
          <w:tcPr>
            <w:tcW w:w="3114" w:type="dxa"/>
            <w:tcMar>
              <w:top w:w="0" w:type="dxa"/>
              <w:left w:w="108" w:type="dxa"/>
              <w:bottom w:w="0" w:type="dxa"/>
              <w:right w:w="108" w:type="dxa"/>
            </w:tcMar>
            <w:vAlign w:val="center"/>
          </w:tcPr>
          <w:p w14:paraId="2C6C77DD" w14:textId="77777777" w:rsidR="0064754B" w:rsidRPr="002209E1" w:rsidRDefault="0064754B" w:rsidP="006B619E">
            <w:pPr>
              <w:spacing w:after="0"/>
              <w:rPr>
                <w:rFonts w:ascii="Arial" w:hAnsi="Arial" w:cs="Arial"/>
                <w:b/>
                <w:sz w:val="16"/>
                <w:szCs w:val="16"/>
              </w:rPr>
            </w:pPr>
            <w:r w:rsidRPr="002209E1">
              <w:rPr>
                <w:rFonts w:ascii="Arial" w:hAnsi="Arial" w:cs="Arial"/>
                <w:b/>
                <w:sz w:val="16"/>
                <w:szCs w:val="16"/>
              </w:rPr>
              <w:t xml:space="preserve">Number of UE transmit chains </w:t>
            </w:r>
          </w:p>
        </w:tc>
        <w:tc>
          <w:tcPr>
            <w:tcW w:w="5953" w:type="dxa"/>
            <w:tcMar>
              <w:top w:w="0" w:type="dxa"/>
              <w:left w:w="108" w:type="dxa"/>
              <w:bottom w:w="0" w:type="dxa"/>
              <w:right w:w="108" w:type="dxa"/>
            </w:tcMar>
            <w:vAlign w:val="center"/>
          </w:tcPr>
          <w:p w14:paraId="583F337F" w14:textId="77777777" w:rsidR="0064754B" w:rsidRPr="002209E1" w:rsidRDefault="0064754B" w:rsidP="006B619E">
            <w:pPr>
              <w:spacing w:after="0"/>
              <w:rPr>
                <w:rFonts w:ascii="Arial" w:hAnsi="Arial" w:cs="Arial"/>
                <w:sz w:val="16"/>
                <w:szCs w:val="16"/>
              </w:rPr>
            </w:pPr>
            <w:r w:rsidRPr="002209E1">
              <w:rPr>
                <w:rFonts w:ascii="Arial" w:hAnsi="Arial" w:cs="Arial"/>
                <w:sz w:val="16"/>
                <w:szCs w:val="16"/>
              </w:rPr>
              <w:t xml:space="preserve">1, 2 (optional) </w:t>
            </w:r>
          </w:p>
        </w:tc>
      </w:tr>
      <w:tr w:rsidR="0064754B" w:rsidRPr="002209E1" w14:paraId="1A90C725" w14:textId="77777777" w:rsidTr="006B619E">
        <w:trPr>
          <w:trHeight w:val="147"/>
          <w:jc w:val="center"/>
        </w:trPr>
        <w:tc>
          <w:tcPr>
            <w:tcW w:w="3114" w:type="dxa"/>
            <w:tcMar>
              <w:top w:w="0" w:type="dxa"/>
              <w:left w:w="108" w:type="dxa"/>
              <w:bottom w:w="0" w:type="dxa"/>
              <w:right w:w="108" w:type="dxa"/>
            </w:tcMar>
            <w:vAlign w:val="center"/>
          </w:tcPr>
          <w:p w14:paraId="34726274" w14:textId="77777777" w:rsidR="0064754B" w:rsidRPr="002209E1" w:rsidRDefault="0064754B" w:rsidP="006B619E">
            <w:pPr>
              <w:spacing w:after="0"/>
              <w:rPr>
                <w:rFonts w:ascii="Arial" w:hAnsi="Arial" w:cs="Arial"/>
                <w:b/>
                <w:sz w:val="16"/>
                <w:szCs w:val="16"/>
              </w:rPr>
            </w:pPr>
            <w:r w:rsidRPr="002209E1">
              <w:rPr>
                <w:rFonts w:ascii="Arial" w:hAnsi="Arial" w:cs="Arial"/>
                <w:b/>
                <w:sz w:val="16"/>
                <w:szCs w:val="16"/>
              </w:rPr>
              <w:t xml:space="preserve">DMRS configuration </w:t>
            </w:r>
          </w:p>
        </w:tc>
        <w:tc>
          <w:tcPr>
            <w:tcW w:w="5953" w:type="dxa"/>
            <w:tcMar>
              <w:top w:w="0" w:type="dxa"/>
              <w:left w:w="108" w:type="dxa"/>
              <w:bottom w:w="0" w:type="dxa"/>
              <w:right w:w="108" w:type="dxa"/>
            </w:tcMar>
            <w:vAlign w:val="center"/>
          </w:tcPr>
          <w:p w14:paraId="2337CC3E" w14:textId="77777777" w:rsidR="0064754B" w:rsidRPr="002209E1" w:rsidRDefault="0064754B" w:rsidP="006B619E">
            <w:pPr>
              <w:spacing w:after="0"/>
              <w:rPr>
                <w:rFonts w:ascii="Arial" w:hAnsi="Arial" w:cs="Arial"/>
                <w:sz w:val="16"/>
                <w:szCs w:val="16"/>
              </w:rPr>
            </w:pPr>
            <w:r w:rsidRPr="002209E1">
              <w:rPr>
                <w:rFonts w:ascii="Arial" w:hAnsi="Arial" w:cs="Arial"/>
                <w:sz w:val="16"/>
                <w:szCs w:val="16"/>
              </w:rPr>
              <w:t>For 3km/h: Type I, 1 or 2 DMRS symbol, no multiplexing with data.</w:t>
            </w:r>
          </w:p>
          <w:p w14:paraId="2EA320AB" w14:textId="77777777" w:rsidR="0064754B" w:rsidRPr="002209E1" w:rsidRDefault="0064754B" w:rsidP="006B6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Arial" w:hAnsi="Arial" w:cs="Arial"/>
                <w:sz w:val="16"/>
                <w:szCs w:val="16"/>
              </w:rPr>
            </w:pPr>
            <w:r w:rsidRPr="002209E1">
              <w:rPr>
                <w:rFonts w:ascii="Arial" w:hAnsi="Arial" w:cs="Arial"/>
                <w:sz w:val="16"/>
                <w:szCs w:val="16"/>
              </w:rPr>
              <w:t>For frequency hopping: Type I, 1 or 2 DMRS symbol for each hop, no multiplexing with data.</w:t>
            </w:r>
          </w:p>
          <w:p w14:paraId="43291829" w14:textId="77777777" w:rsidR="0064754B" w:rsidRPr="002209E1" w:rsidRDefault="0064754B" w:rsidP="006B619E">
            <w:pPr>
              <w:spacing w:after="0"/>
              <w:rPr>
                <w:rFonts w:ascii="Arial" w:hAnsi="Arial" w:cs="Arial"/>
                <w:sz w:val="16"/>
                <w:szCs w:val="16"/>
              </w:rPr>
            </w:pPr>
            <w:r w:rsidRPr="002209E1">
              <w:rPr>
                <w:rFonts w:ascii="Arial" w:hAnsi="Arial" w:cs="Arial"/>
                <w:sz w:val="16"/>
                <w:szCs w:val="16"/>
              </w:rPr>
              <w:t>PUSCH mapping Type, the number of DMRS symbols and DMRS position(s) are reported by companies.</w:t>
            </w:r>
          </w:p>
        </w:tc>
      </w:tr>
      <w:tr w:rsidR="0064754B" w:rsidRPr="002209E1" w14:paraId="290049AE" w14:textId="77777777" w:rsidTr="006B619E">
        <w:trPr>
          <w:trHeight w:val="147"/>
          <w:jc w:val="center"/>
        </w:trPr>
        <w:tc>
          <w:tcPr>
            <w:tcW w:w="3114" w:type="dxa"/>
            <w:tcMar>
              <w:top w:w="0" w:type="dxa"/>
              <w:left w:w="108" w:type="dxa"/>
              <w:bottom w:w="0" w:type="dxa"/>
              <w:right w:w="108" w:type="dxa"/>
            </w:tcMar>
            <w:vAlign w:val="center"/>
          </w:tcPr>
          <w:p w14:paraId="3F349FA6" w14:textId="77777777" w:rsidR="0064754B" w:rsidRPr="002209E1" w:rsidRDefault="0064754B" w:rsidP="006B619E">
            <w:pPr>
              <w:spacing w:after="0"/>
              <w:rPr>
                <w:rFonts w:ascii="Arial" w:hAnsi="Arial" w:cs="Arial"/>
                <w:b/>
                <w:sz w:val="16"/>
                <w:szCs w:val="16"/>
              </w:rPr>
            </w:pPr>
            <w:r w:rsidRPr="002209E1">
              <w:rPr>
                <w:rFonts w:ascii="Arial" w:hAnsi="Arial" w:cs="Arial"/>
                <w:b/>
                <w:sz w:val="16"/>
                <w:szCs w:val="16"/>
              </w:rPr>
              <w:t>Waveform</w:t>
            </w:r>
          </w:p>
        </w:tc>
        <w:tc>
          <w:tcPr>
            <w:tcW w:w="5953" w:type="dxa"/>
            <w:tcMar>
              <w:top w:w="0" w:type="dxa"/>
              <w:left w:w="108" w:type="dxa"/>
              <w:bottom w:w="0" w:type="dxa"/>
              <w:right w:w="108" w:type="dxa"/>
            </w:tcMar>
            <w:vAlign w:val="center"/>
          </w:tcPr>
          <w:p w14:paraId="60DD6889" w14:textId="77777777" w:rsidR="0064754B" w:rsidRPr="002209E1" w:rsidRDefault="0064754B" w:rsidP="006B619E">
            <w:pPr>
              <w:spacing w:after="0"/>
              <w:rPr>
                <w:rFonts w:ascii="Arial" w:hAnsi="Arial" w:cs="Arial"/>
                <w:sz w:val="16"/>
                <w:szCs w:val="16"/>
              </w:rPr>
            </w:pPr>
            <w:r w:rsidRPr="002209E1">
              <w:rPr>
                <w:rFonts w:ascii="Arial" w:hAnsi="Arial" w:cs="Arial"/>
                <w:sz w:val="16"/>
                <w:szCs w:val="16"/>
              </w:rPr>
              <w:t>DFT-s-OFDM</w:t>
            </w:r>
          </w:p>
        </w:tc>
      </w:tr>
      <w:tr w:rsidR="0064754B" w:rsidRPr="002209E1" w14:paraId="62DA026E" w14:textId="77777777" w:rsidTr="006B619E">
        <w:trPr>
          <w:trHeight w:val="147"/>
          <w:jc w:val="center"/>
        </w:trPr>
        <w:tc>
          <w:tcPr>
            <w:tcW w:w="3114" w:type="dxa"/>
            <w:tcMar>
              <w:top w:w="0" w:type="dxa"/>
              <w:left w:w="108" w:type="dxa"/>
              <w:bottom w:w="0" w:type="dxa"/>
              <w:right w:w="108" w:type="dxa"/>
            </w:tcMar>
            <w:vAlign w:val="center"/>
          </w:tcPr>
          <w:p w14:paraId="0B175FFF" w14:textId="77777777" w:rsidR="0064754B" w:rsidRPr="002209E1" w:rsidRDefault="0064754B" w:rsidP="006B619E">
            <w:pPr>
              <w:spacing w:after="0"/>
              <w:rPr>
                <w:rFonts w:ascii="Arial" w:hAnsi="Arial" w:cs="Arial"/>
                <w:b/>
                <w:sz w:val="16"/>
                <w:szCs w:val="16"/>
              </w:rPr>
            </w:pPr>
            <w:r w:rsidRPr="002209E1">
              <w:rPr>
                <w:rFonts w:ascii="Arial" w:hAnsi="Arial" w:cs="Arial"/>
                <w:b/>
                <w:sz w:val="16"/>
                <w:szCs w:val="16"/>
              </w:rPr>
              <w:t>SCS</w:t>
            </w:r>
          </w:p>
        </w:tc>
        <w:tc>
          <w:tcPr>
            <w:tcW w:w="5953" w:type="dxa"/>
            <w:tcMar>
              <w:top w:w="0" w:type="dxa"/>
              <w:left w:w="108" w:type="dxa"/>
              <w:bottom w:w="0" w:type="dxa"/>
              <w:right w:w="108" w:type="dxa"/>
            </w:tcMar>
            <w:vAlign w:val="center"/>
          </w:tcPr>
          <w:p w14:paraId="1ACA6D91" w14:textId="77777777" w:rsidR="0064754B" w:rsidRPr="002209E1" w:rsidRDefault="0064754B" w:rsidP="006B619E">
            <w:pPr>
              <w:spacing w:after="0"/>
              <w:rPr>
                <w:rFonts w:ascii="Arial" w:hAnsi="Arial" w:cs="Arial"/>
                <w:sz w:val="16"/>
                <w:szCs w:val="16"/>
              </w:rPr>
            </w:pPr>
            <w:r w:rsidRPr="002209E1">
              <w:rPr>
                <w:rFonts w:ascii="Arial" w:hAnsi="Arial" w:cs="Arial"/>
                <w:sz w:val="16"/>
                <w:szCs w:val="16"/>
              </w:rPr>
              <w:t>30kHz</w:t>
            </w:r>
          </w:p>
        </w:tc>
      </w:tr>
      <w:tr w:rsidR="0064754B" w:rsidRPr="002209E1" w14:paraId="03631A97" w14:textId="77777777" w:rsidTr="006B619E">
        <w:trPr>
          <w:trHeight w:val="147"/>
          <w:jc w:val="center"/>
        </w:trPr>
        <w:tc>
          <w:tcPr>
            <w:tcW w:w="3114" w:type="dxa"/>
            <w:tcMar>
              <w:top w:w="0" w:type="dxa"/>
              <w:left w:w="108" w:type="dxa"/>
              <w:bottom w:w="0" w:type="dxa"/>
              <w:right w:w="108" w:type="dxa"/>
            </w:tcMar>
            <w:vAlign w:val="center"/>
          </w:tcPr>
          <w:p w14:paraId="609C1CFC" w14:textId="77777777" w:rsidR="0064754B" w:rsidRPr="002209E1" w:rsidRDefault="0064754B" w:rsidP="006B619E">
            <w:pPr>
              <w:spacing w:after="0"/>
              <w:rPr>
                <w:rFonts w:ascii="Arial" w:hAnsi="Arial" w:cs="Arial"/>
                <w:b/>
                <w:sz w:val="16"/>
                <w:szCs w:val="16"/>
              </w:rPr>
            </w:pPr>
            <w:r w:rsidRPr="002209E1">
              <w:rPr>
                <w:rFonts w:ascii="Arial" w:hAnsi="Arial" w:cs="Arial"/>
                <w:b/>
                <w:sz w:val="16"/>
                <w:szCs w:val="16"/>
              </w:rPr>
              <w:t>PUSCH duration</w:t>
            </w:r>
            <w:r w:rsidRPr="002209E1">
              <w:rPr>
                <w:rFonts w:ascii="Arial" w:hAnsi="Arial" w:cs="Arial"/>
                <w:b/>
                <w:sz w:val="16"/>
                <w:szCs w:val="16"/>
              </w:rPr>
              <w:tab/>
            </w:r>
          </w:p>
        </w:tc>
        <w:tc>
          <w:tcPr>
            <w:tcW w:w="5953" w:type="dxa"/>
            <w:tcMar>
              <w:top w:w="0" w:type="dxa"/>
              <w:left w:w="108" w:type="dxa"/>
              <w:bottom w:w="0" w:type="dxa"/>
              <w:right w:w="108" w:type="dxa"/>
            </w:tcMar>
            <w:vAlign w:val="center"/>
          </w:tcPr>
          <w:p w14:paraId="6010E662" w14:textId="77777777" w:rsidR="0064754B" w:rsidRPr="002209E1" w:rsidRDefault="0064754B" w:rsidP="006B619E">
            <w:pPr>
              <w:spacing w:after="0"/>
              <w:rPr>
                <w:rFonts w:ascii="Arial" w:hAnsi="Arial" w:cs="Arial"/>
                <w:sz w:val="16"/>
                <w:szCs w:val="16"/>
              </w:rPr>
            </w:pPr>
            <w:r w:rsidRPr="002209E1">
              <w:rPr>
                <w:rFonts w:ascii="Arial" w:hAnsi="Arial" w:cs="Arial"/>
                <w:sz w:val="16"/>
                <w:szCs w:val="16"/>
              </w:rPr>
              <w:t>14 OS</w:t>
            </w:r>
          </w:p>
        </w:tc>
      </w:tr>
      <w:tr w:rsidR="0064754B" w:rsidRPr="002209E1" w14:paraId="17AC3E9A" w14:textId="77777777" w:rsidTr="006B619E">
        <w:trPr>
          <w:trHeight w:val="147"/>
          <w:jc w:val="center"/>
        </w:trPr>
        <w:tc>
          <w:tcPr>
            <w:tcW w:w="3114" w:type="dxa"/>
            <w:tcMar>
              <w:top w:w="0" w:type="dxa"/>
              <w:left w:w="108" w:type="dxa"/>
              <w:bottom w:w="0" w:type="dxa"/>
              <w:right w:w="108" w:type="dxa"/>
            </w:tcMar>
            <w:vAlign w:val="center"/>
          </w:tcPr>
          <w:p w14:paraId="0BFFD64B" w14:textId="77777777" w:rsidR="0064754B" w:rsidRPr="002209E1" w:rsidRDefault="0064754B" w:rsidP="006B619E">
            <w:pPr>
              <w:spacing w:after="0"/>
              <w:rPr>
                <w:rFonts w:ascii="Arial" w:hAnsi="Arial" w:cs="Arial"/>
                <w:b/>
                <w:sz w:val="16"/>
                <w:szCs w:val="16"/>
              </w:rPr>
            </w:pPr>
            <w:r w:rsidRPr="002209E1">
              <w:rPr>
                <w:rFonts w:ascii="Arial" w:hAnsi="Arial" w:cs="Arial"/>
                <w:b/>
                <w:sz w:val="16"/>
                <w:szCs w:val="16"/>
              </w:rPr>
              <w:t xml:space="preserve">HARQ configuration </w:t>
            </w:r>
          </w:p>
        </w:tc>
        <w:tc>
          <w:tcPr>
            <w:tcW w:w="5953" w:type="dxa"/>
            <w:tcMar>
              <w:top w:w="0" w:type="dxa"/>
              <w:left w:w="108" w:type="dxa"/>
              <w:bottom w:w="0" w:type="dxa"/>
              <w:right w:w="108" w:type="dxa"/>
            </w:tcMar>
            <w:vAlign w:val="center"/>
          </w:tcPr>
          <w:p w14:paraId="70CCC100" w14:textId="77777777" w:rsidR="0064754B" w:rsidRPr="002209E1" w:rsidRDefault="0064754B" w:rsidP="006B619E">
            <w:pPr>
              <w:spacing w:after="0"/>
              <w:rPr>
                <w:rFonts w:ascii="Arial" w:hAnsi="Arial" w:cs="Arial"/>
                <w:sz w:val="16"/>
                <w:szCs w:val="16"/>
              </w:rPr>
            </w:pPr>
            <w:r w:rsidRPr="002209E1">
              <w:rPr>
                <w:rFonts w:ascii="Arial" w:hAnsi="Arial" w:cs="Arial"/>
                <w:sz w:val="16"/>
                <w:szCs w:val="16"/>
              </w:rPr>
              <w:t xml:space="preserve">For </w:t>
            </w:r>
            <w:proofErr w:type="spellStart"/>
            <w:r w:rsidRPr="002209E1">
              <w:rPr>
                <w:rFonts w:ascii="Arial" w:hAnsi="Arial" w:cs="Arial"/>
                <w:sz w:val="16"/>
                <w:szCs w:val="16"/>
              </w:rPr>
              <w:t>eMBB</w:t>
            </w:r>
            <w:proofErr w:type="spellEnd"/>
            <w:r w:rsidRPr="002209E1">
              <w:rPr>
                <w:rFonts w:ascii="Arial" w:hAnsi="Arial" w:cs="Arial"/>
                <w:sz w:val="16"/>
                <w:szCs w:val="16"/>
              </w:rPr>
              <w:t xml:space="preserve">, whether HARQ is adopted is reported by companies. </w:t>
            </w:r>
          </w:p>
          <w:p w14:paraId="7A152152" w14:textId="77777777" w:rsidR="0064754B" w:rsidRPr="002209E1" w:rsidRDefault="0064754B" w:rsidP="006B619E">
            <w:pPr>
              <w:spacing w:after="0"/>
              <w:rPr>
                <w:rFonts w:ascii="Arial" w:hAnsi="Arial" w:cs="Arial"/>
                <w:sz w:val="16"/>
                <w:szCs w:val="16"/>
              </w:rPr>
            </w:pPr>
            <w:r w:rsidRPr="002209E1">
              <w:rPr>
                <w:rFonts w:ascii="Arial" w:hAnsi="Arial" w:cs="Arial"/>
                <w:sz w:val="16"/>
                <w:szCs w:val="16"/>
              </w:rPr>
              <w:t>The maximum number of HARQ transmission (limited by frame structure and latency requirements) can be reported by companies.</w:t>
            </w:r>
          </w:p>
        </w:tc>
      </w:tr>
      <w:tr w:rsidR="0064754B" w:rsidRPr="002209E1" w14:paraId="10388CF2" w14:textId="77777777" w:rsidTr="006B619E">
        <w:trPr>
          <w:trHeight w:val="147"/>
          <w:jc w:val="center"/>
        </w:trPr>
        <w:tc>
          <w:tcPr>
            <w:tcW w:w="3114" w:type="dxa"/>
            <w:tcMar>
              <w:top w:w="0" w:type="dxa"/>
              <w:left w:w="108" w:type="dxa"/>
              <w:bottom w:w="0" w:type="dxa"/>
              <w:right w:w="108" w:type="dxa"/>
            </w:tcMar>
            <w:vAlign w:val="center"/>
          </w:tcPr>
          <w:p w14:paraId="45EA5E81" w14:textId="77777777" w:rsidR="0064754B" w:rsidRPr="002209E1" w:rsidRDefault="0064754B" w:rsidP="006B619E">
            <w:pPr>
              <w:spacing w:after="0"/>
              <w:rPr>
                <w:rFonts w:ascii="Arial" w:hAnsi="Arial" w:cs="Arial"/>
                <w:b/>
                <w:sz w:val="16"/>
                <w:szCs w:val="16"/>
              </w:rPr>
            </w:pPr>
            <w:r w:rsidRPr="002209E1">
              <w:rPr>
                <w:rFonts w:ascii="Arial" w:hAnsi="Arial" w:cs="Arial"/>
                <w:b/>
                <w:sz w:val="16"/>
                <w:szCs w:val="16"/>
              </w:rPr>
              <w:t xml:space="preserve">PRBs/TBS/MCS for </w:t>
            </w:r>
            <w:proofErr w:type="spellStart"/>
            <w:r w:rsidRPr="002209E1">
              <w:rPr>
                <w:rFonts w:ascii="Arial" w:hAnsi="Arial" w:cs="Arial"/>
                <w:b/>
                <w:sz w:val="16"/>
                <w:szCs w:val="16"/>
              </w:rPr>
              <w:t>eMBB</w:t>
            </w:r>
            <w:proofErr w:type="spellEnd"/>
          </w:p>
        </w:tc>
        <w:tc>
          <w:tcPr>
            <w:tcW w:w="5953" w:type="dxa"/>
            <w:tcMar>
              <w:top w:w="0" w:type="dxa"/>
              <w:left w:w="108" w:type="dxa"/>
              <w:bottom w:w="0" w:type="dxa"/>
              <w:right w:w="108" w:type="dxa"/>
            </w:tcMar>
            <w:vAlign w:val="center"/>
          </w:tcPr>
          <w:p w14:paraId="4B385C6B" w14:textId="0E966598" w:rsidR="0064754B" w:rsidRPr="002209E1" w:rsidRDefault="0064754B" w:rsidP="006B619E">
            <w:pPr>
              <w:spacing w:after="0"/>
              <w:rPr>
                <w:rFonts w:ascii="Arial" w:hAnsi="Arial" w:cs="Arial"/>
                <w:sz w:val="16"/>
                <w:szCs w:val="16"/>
              </w:rPr>
            </w:pPr>
            <w:r w:rsidRPr="002209E1">
              <w:rPr>
                <w:rFonts w:ascii="Arial" w:hAnsi="Arial" w:cs="Arial"/>
                <w:sz w:val="16"/>
                <w:szCs w:val="16"/>
              </w:rPr>
              <w:t xml:space="preserve">Any value of PRBs, and corresponding MCS index, reported by companies will be considered in the discussion. Companies are encouraged to use 30 PRBs for 1Mbps </w:t>
            </w:r>
            <w:r>
              <w:rPr>
                <w:rFonts w:ascii="Arial" w:hAnsi="Arial" w:cs="Arial"/>
                <w:sz w:val="16"/>
                <w:szCs w:val="16"/>
              </w:rPr>
              <w:t xml:space="preserve">for PUSCH for legacy TDD and </w:t>
            </w:r>
            <w:r w:rsidRPr="00930EEB">
              <w:rPr>
                <w:rFonts w:ascii="Arial" w:hAnsi="Arial" w:cs="Arial"/>
                <w:sz w:val="16"/>
                <w:szCs w:val="16"/>
              </w:rPr>
              <w:t>SBFD with PUSCH repetition type A</w:t>
            </w:r>
            <w:r>
              <w:rPr>
                <w:rFonts w:ascii="Arial" w:hAnsi="Arial" w:cs="Arial"/>
                <w:sz w:val="16"/>
                <w:szCs w:val="16"/>
              </w:rPr>
              <w:t>.</w:t>
            </w:r>
            <w:r>
              <w:t xml:space="preserve"> </w:t>
            </w:r>
            <w:r w:rsidRPr="00765FFC">
              <w:rPr>
                <w:rFonts w:ascii="Arial" w:hAnsi="Arial" w:cs="Arial"/>
                <w:sz w:val="16"/>
                <w:szCs w:val="16"/>
              </w:rPr>
              <w:t xml:space="preserve">Companies are encouraged to use </w:t>
            </w:r>
            <w:r>
              <w:rPr>
                <w:rFonts w:ascii="Arial" w:hAnsi="Arial" w:cs="Arial"/>
                <w:sz w:val="16"/>
                <w:szCs w:val="16"/>
              </w:rPr>
              <w:t>6</w:t>
            </w:r>
            <w:r w:rsidRPr="00765FFC">
              <w:rPr>
                <w:rFonts w:ascii="Arial" w:hAnsi="Arial" w:cs="Arial"/>
                <w:sz w:val="16"/>
                <w:szCs w:val="16"/>
              </w:rPr>
              <w:t xml:space="preserve"> PRBs </w:t>
            </w:r>
            <w:r>
              <w:rPr>
                <w:rFonts w:ascii="Arial" w:hAnsi="Arial" w:cs="Arial"/>
                <w:sz w:val="16"/>
                <w:szCs w:val="16"/>
              </w:rPr>
              <w:t>f</w:t>
            </w:r>
            <w:r w:rsidRPr="00765FFC">
              <w:rPr>
                <w:rFonts w:ascii="Arial" w:hAnsi="Arial" w:cs="Arial"/>
                <w:sz w:val="16"/>
                <w:szCs w:val="16"/>
              </w:rPr>
              <w:t xml:space="preserve">or SBFD with </w:t>
            </w:r>
            <w:proofErr w:type="spellStart"/>
            <w:r w:rsidRPr="00765FFC">
              <w:rPr>
                <w:rFonts w:ascii="Arial" w:hAnsi="Arial" w:cs="Arial"/>
                <w:sz w:val="16"/>
                <w:szCs w:val="16"/>
              </w:rPr>
              <w:t>TBoMS</w:t>
            </w:r>
            <w:proofErr w:type="spellEnd"/>
            <w:r w:rsidRPr="00765FFC">
              <w:rPr>
                <w:rFonts w:ascii="Arial" w:hAnsi="Arial" w:cs="Arial"/>
                <w:sz w:val="16"/>
                <w:szCs w:val="16"/>
              </w:rPr>
              <w:t xml:space="preserve"> PUSCH over 5 slots with or w/o joint channel estimation</w:t>
            </w:r>
            <w:r>
              <w:rPr>
                <w:rFonts w:ascii="Arial" w:hAnsi="Arial" w:cs="Arial"/>
                <w:sz w:val="16"/>
                <w:szCs w:val="16"/>
              </w:rPr>
              <w:t>.</w:t>
            </w:r>
          </w:p>
          <w:p w14:paraId="4C3E61BE" w14:textId="77777777" w:rsidR="0064754B" w:rsidRPr="002209E1" w:rsidRDefault="0064754B" w:rsidP="006B619E">
            <w:pPr>
              <w:spacing w:after="0"/>
              <w:rPr>
                <w:rFonts w:ascii="Arial" w:hAnsi="Arial" w:cs="Arial"/>
                <w:sz w:val="16"/>
                <w:szCs w:val="16"/>
              </w:rPr>
            </w:pPr>
            <w:r w:rsidRPr="002209E1">
              <w:rPr>
                <w:rFonts w:ascii="Arial" w:hAnsi="Arial" w:cs="Arial"/>
                <w:sz w:val="16"/>
                <w:szCs w:val="16"/>
              </w:rPr>
              <w:t>TBS can be calculated based on e.g. the number of PRBs, target data rate, frame structure and overhead.</w:t>
            </w:r>
          </w:p>
        </w:tc>
      </w:tr>
    </w:tbl>
    <w:p w14:paraId="6483C800" w14:textId="77777777" w:rsidR="0064754B" w:rsidRDefault="0064754B" w:rsidP="0051117D">
      <w:pPr>
        <w:pStyle w:val="TH"/>
      </w:pPr>
    </w:p>
    <w:p w14:paraId="2E9C88A9" w14:textId="77777777" w:rsidR="0064754B" w:rsidRPr="00F2061B" w:rsidRDefault="0064754B" w:rsidP="0051117D">
      <w:pPr>
        <w:pStyle w:val="TH"/>
      </w:pPr>
      <w:r w:rsidRPr="00F2061B">
        <w:t>Table D.1-3</w:t>
      </w:r>
      <w:r w:rsidRPr="00F2061B">
        <w:rPr>
          <w:rFonts w:hint="eastAsia"/>
        </w:rPr>
        <w:t xml:space="preserve">: </w:t>
      </w:r>
      <w:r w:rsidRPr="00F2061B">
        <w:t xml:space="preserve">General parameters </w:t>
      </w:r>
      <w:r w:rsidRPr="00F2061B">
        <w:rPr>
          <w:rFonts w:hint="eastAsia"/>
        </w:rPr>
        <w:t>for</w:t>
      </w:r>
      <w:r w:rsidRPr="00F2061B">
        <w:t xml:space="preserve"> </w:t>
      </w:r>
      <w:r w:rsidRPr="00F2061B">
        <w:rPr>
          <w:rFonts w:hint="eastAsia"/>
        </w:rPr>
        <w:t>FR</w:t>
      </w:r>
      <w:r w:rsidRPr="00F2061B">
        <w:t>2-1</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114"/>
        <w:gridCol w:w="5953"/>
      </w:tblGrid>
      <w:tr w:rsidR="0064754B" w:rsidRPr="002209E1" w14:paraId="49013F40" w14:textId="77777777" w:rsidTr="006B619E">
        <w:trPr>
          <w:trHeight w:val="379"/>
          <w:jc w:val="center"/>
        </w:trPr>
        <w:tc>
          <w:tcPr>
            <w:tcW w:w="3114" w:type="dxa"/>
            <w:shd w:val="clear" w:color="auto" w:fill="D9E2F3"/>
            <w:tcMar>
              <w:top w:w="0" w:type="dxa"/>
              <w:left w:w="108" w:type="dxa"/>
              <w:bottom w:w="0" w:type="dxa"/>
              <w:right w:w="108" w:type="dxa"/>
            </w:tcMar>
            <w:vAlign w:val="center"/>
            <w:hideMark/>
          </w:tcPr>
          <w:p w14:paraId="46337B02" w14:textId="77777777" w:rsidR="0064754B" w:rsidRPr="002209E1" w:rsidRDefault="0064754B" w:rsidP="006B619E">
            <w:pPr>
              <w:spacing w:after="0"/>
              <w:jc w:val="center"/>
              <w:rPr>
                <w:rFonts w:ascii="Arial" w:hAnsi="Arial" w:cs="Arial"/>
                <w:b/>
                <w:sz w:val="16"/>
                <w:szCs w:val="16"/>
              </w:rPr>
            </w:pPr>
            <w:r w:rsidRPr="002209E1">
              <w:rPr>
                <w:rFonts w:ascii="Arial" w:hAnsi="Arial" w:cs="Arial"/>
                <w:b/>
                <w:sz w:val="16"/>
                <w:szCs w:val="16"/>
              </w:rPr>
              <w:t>Parameter</w:t>
            </w:r>
          </w:p>
        </w:tc>
        <w:tc>
          <w:tcPr>
            <w:tcW w:w="5953" w:type="dxa"/>
            <w:shd w:val="clear" w:color="auto" w:fill="D9E2F3"/>
            <w:tcMar>
              <w:top w:w="0" w:type="dxa"/>
              <w:left w:w="108" w:type="dxa"/>
              <w:bottom w:w="0" w:type="dxa"/>
              <w:right w:w="108" w:type="dxa"/>
            </w:tcMar>
            <w:vAlign w:val="center"/>
            <w:hideMark/>
          </w:tcPr>
          <w:p w14:paraId="4002DDBC" w14:textId="77777777" w:rsidR="0064754B" w:rsidRPr="002209E1" w:rsidRDefault="0064754B" w:rsidP="006B619E">
            <w:pPr>
              <w:spacing w:after="0"/>
              <w:jc w:val="center"/>
              <w:rPr>
                <w:rFonts w:ascii="Arial" w:hAnsi="Arial" w:cs="Arial"/>
                <w:b/>
                <w:sz w:val="16"/>
                <w:szCs w:val="16"/>
              </w:rPr>
            </w:pPr>
            <w:r w:rsidRPr="002209E1">
              <w:rPr>
                <w:rFonts w:ascii="Arial" w:hAnsi="Arial" w:cs="Arial"/>
                <w:b/>
                <w:sz w:val="16"/>
                <w:szCs w:val="16"/>
              </w:rPr>
              <w:t>Value</w:t>
            </w:r>
          </w:p>
        </w:tc>
      </w:tr>
      <w:tr w:rsidR="0064754B" w:rsidRPr="002209E1" w14:paraId="6BADB44B" w14:textId="77777777" w:rsidTr="006B619E">
        <w:trPr>
          <w:trHeight w:val="147"/>
          <w:jc w:val="center"/>
        </w:trPr>
        <w:tc>
          <w:tcPr>
            <w:tcW w:w="3114" w:type="dxa"/>
            <w:tcMar>
              <w:top w:w="0" w:type="dxa"/>
              <w:left w:w="108" w:type="dxa"/>
              <w:bottom w:w="0" w:type="dxa"/>
              <w:right w:w="108" w:type="dxa"/>
            </w:tcMar>
            <w:vAlign w:val="center"/>
          </w:tcPr>
          <w:p w14:paraId="4FE45ECE" w14:textId="77777777" w:rsidR="0064754B" w:rsidRPr="002209E1" w:rsidRDefault="0064754B" w:rsidP="006B619E">
            <w:pPr>
              <w:spacing w:after="0"/>
              <w:rPr>
                <w:rFonts w:ascii="Arial" w:hAnsi="Arial" w:cs="Arial"/>
                <w:b/>
                <w:sz w:val="16"/>
                <w:szCs w:val="16"/>
              </w:rPr>
            </w:pPr>
            <w:r w:rsidRPr="002209E1">
              <w:rPr>
                <w:rFonts w:ascii="Arial" w:hAnsi="Arial" w:cs="Arial"/>
                <w:b/>
                <w:sz w:val="16"/>
                <w:szCs w:val="16"/>
              </w:rPr>
              <w:t>Scenario and frequency</w:t>
            </w:r>
          </w:p>
        </w:tc>
        <w:tc>
          <w:tcPr>
            <w:tcW w:w="5953" w:type="dxa"/>
            <w:tcMar>
              <w:top w:w="0" w:type="dxa"/>
              <w:left w:w="108" w:type="dxa"/>
              <w:bottom w:w="0" w:type="dxa"/>
              <w:right w:w="108" w:type="dxa"/>
            </w:tcMar>
            <w:vAlign w:val="center"/>
          </w:tcPr>
          <w:p w14:paraId="0715D58A" w14:textId="77777777" w:rsidR="0064754B" w:rsidRPr="002209E1" w:rsidRDefault="0064754B" w:rsidP="006B619E">
            <w:pPr>
              <w:spacing w:after="0"/>
              <w:rPr>
                <w:rFonts w:ascii="Arial" w:hAnsi="Arial" w:cs="Arial"/>
                <w:sz w:val="16"/>
                <w:szCs w:val="16"/>
              </w:rPr>
            </w:pPr>
            <w:r w:rsidRPr="002209E1">
              <w:rPr>
                <w:rFonts w:ascii="Arial" w:hAnsi="Arial" w:cs="Arial"/>
                <w:sz w:val="16"/>
                <w:szCs w:val="16"/>
              </w:rPr>
              <w:t>Dense Urban Macro: 30GHz</w:t>
            </w:r>
          </w:p>
        </w:tc>
      </w:tr>
      <w:tr w:rsidR="0064754B" w:rsidRPr="002209E1" w14:paraId="398C3FC8" w14:textId="77777777" w:rsidTr="006B619E">
        <w:trPr>
          <w:trHeight w:val="147"/>
          <w:jc w:val="center"/>
        </w:trPr>
        <w:tc>
          <w:tcPr>
            <w:tcW w:w="3114" w:type="dxa"/>
            <w:tcMar>
              <w:top w:w="0" w:type="dxa"/>
              <w:left w:w="108" w:type="dxa"/>
              <w:bottom w:w="0" w:type="dxa"/>
              <w:right w:w="108" w:type="dxa"/>
            </w:tcMar>
            <w:vAlign w:val="center"/>
          </w:tcPr>
          <w:p w14:paraId="01EAA50D" w14:textId="77777777" w:rsidR="0064754B" w:rsidRPr="002209E1" w:rsidRDefault="0064754B" w:rsidP="006B619E">
            <w:pPr>
              <w:spacing w:after="0"/>
              <w:rPr>
                <w:rFonts w:ascii="Arial" w:hAnsi="Arial" w:cs="Arial"/>
                <w:b/>
                <w:sz w:val="16"/>
                <w:szCs w:val="16"/>
              </w:rPr>
            </w:pPr>
            <w:r w:rsidRPr="002209E1">
              <w:rPr>
                <w:rFonts w:ascii="Arial" w:hAnsi="Arial" w:cs="Arial"/>
                <w:b/>
                <w:sz w:val="16"/>
                <w:szCs w:val="16"/>
              </w:rPr>
              <w:t>Frame structure for TDD</w:t>
            </w:r>
          </w:p>
        </w:tc>
        <w:tc>
          <w:tcPr>
            <w:tcW w:w="5953" w:type="dxa"/>
            <w:tcMar>
              <w:top w:w="0" w:type="dxa"/>
              <w:left w:w="108" w:type="dxa"/>
              <w:bottom w:w="0" w:type="dxa"/>
              <w:right w:w="108" w:type="dxa"/>
            </w:tcMar>
            <w:vAlign w:val="center"/>
          </w:tcPr>
          <w:p w14:paraId="21CA8452" w14:textId="5F3691B8" w:rsidR="0064754B" w:rsidRPr="002209E1" w:rsidRDefault="0064754B" w:rsidP="006B619E">
            <w:pPr>
              <w:spacing w:after="0"/>
              <w:rPr>
                <w:rFonts w:ascii="Arial" w:hAnsi="Arial" w:cs="Arial"/>
                <w:sz w:val="16"/>
                <w:szCs w:val="16"/>
              </w:rPr>
            </w:pPr>
            <w:r w:rsidRPr="002209E1">
              <w:rPr>
                <w:rFonts w:ascii="Arial" w:hAnsi="Arial" w:cs="Arial"/>
                <w:sz w:val="16"/>
                <w:szCs w:val="16"/>
              </w:rPr>
              <w:t>TDD: DDDSU (S: 1</w:t>
            </w:r>
            <w:r>
              <w:rPr>
                <w:rFonts w:ascii="Arial" w:hAnsi="Arial" w:cs="Arial"/>
                <w:sz w:val="16"/>
                <w:szCs w:val="16"/>
              </w:rPr>
              <w:t>2</w:t>
            </w:r>
            <w:r w:rsidRPr="002209E1">
              <w:rPr>
                <w:rFonts w:ascii="Arial" w:hAnsi="Arial" w:cs="Arial"/>
                <w:sz w:val="16"/>
                <w:szCs w:val="16"/>
              </w:rPr>
              <w:t>D:2G:</w:t>
            </w:r>
            <w:r>
              <w:rPr>
                <w:rFonts w:ascii="Arial" w:hAnsi="Arial" w:cs="Arial"/>
                <w:sz w:val="16"/>
                <w:szCs w:val="16"/>
              </w:rPr>
              <w:t>0</w:t>
            </w:r>
            <w:r w:rsidRPr="002209E1">
              <w:rPr>
                <w:rFonts w:ascii="Arial" w:hAnsi="Arial" w:cs="Arial"/>
                <w:sz w:val="16"/>
                <w:szCs w:val="16"/>
              </w:rPr>
              <w:t>U)</w:t>
            </w:r>
          </w:p>
          <w:p w14:paraId="7142F1CA" w14:textId="77777777" w:rsidR="0064754B" w:rsidRPr="002209E1" w:rsidRDefault="0064754B" w:rsidP="006B619E">
            <w:pPr>
              <w:spacing w:after="0"/>
              <w:rPr>
                <w:rFonts w:ascii="Arial" w:hAnsi="Arial" w:cs="Arial"/>
                <w:sz w:val="16"/>
                <w:szCs w:val="16"/>
              </w:rPr>
            </w:pPr>
            <w:r w:rsidRPr="002209E1">
              <w:rPr>
                <w:rFonts w:ascii="Arial" w:hAnsi="Arial" w:cs="Arial"/>
                <w:sz w:val="16"/>
                <w:szCs w:val="16"/>
              </w:rPr>
              <w:t>SBFD: XXXXU where X denotes SBFD slot.</w:t>
            </w:r>
          </w:p>
          <w:p w14:paraId="3042C579" w14:textId="77777777" w:rsidR="0064754B" w:rsidRPr="002209E1" w:rsidRDefault="0064754B" w:rsidP="0051117D">
            <w:pPr>
              <w:pStyle w:val="ListParagraph"/>
              <w:numPr>
                <w:ilvl w:val="0"/>
                <w:numId w:val="51"/>
              </w:numPr>
              <w:spacing w:after="0"/>
              <w:rPr>
                <w:rFonts w:ascii="Arial" w:hAnsi="Arial" w:cs="Arial"/>
                <w:sz w:val="16"/>
                <w:szCs w:val="16"/>
              </w:rPr>
            </w:pPr>
            <w:r w:rsidRPr="002209E1">
              <w:rPr>
                <w:rFonts w:ascii="Arial" w:hAnsi="Arial" w:cs="Arial"/>
                <w:sz w:val="16"/>
                <w:szCs w:val="16"/>
              </w:rPr>
              <w:t>For SBFD slot, {DUD} pattern is assumed,</w:t>
            </w:r>
          </w:p>
          <w:p w14:paraId="0C9E8CCD" w14:textId="77777777" w:rsidR="0064754B" w:rsidRPr="002209E1" w:rsidRDefault="0064754B" w:rsidP="0051117D">
            <w:pPr>
              <w:pStyle w:val="ListParagraph"/>
              <w:numPr>
                <w:ilvl w:val="0"/>
                <w:numId w:val="51"/>
              </w:numPr>
              <w:spacing w:after="0"/>
              <w:rPr>
                <w:rFonts w:ascii="Arial" w:hAnsi="Arial" w:cs="Arial"/>
                <w:sz w:val="16"/>
                <w:szCs w:val="16"/>
              </w:rPr>
            </w:pPr>
            <w:r w:rsidRPr="002209E1">
              <w:rPr>
                <w:rFonts w:ascii="Arial" w:hAnsi="Arial" w:cs="Arial"/>
                <w:sz w:val="16"/>
                <w:szCs w:val="16"/>
              </w:rPr>
              <w:t>200MHz channel bandwidth and 120kHz SCS (132 PRB): &lt; ND, NU, NG &gt; = &lt;52, 26, 1&gt;</w:t>
            </w:r>
          </w:p>
        </w:tc>
      </w:tr>
      <w:tr w:rsidR="0064754B" w:rsidRPr="002209E1" w14:paraId="57EB553E" w14:textId="77777777" w:rsidTr="006B619E">
        <w:trPr>
          <w:trHeight w:val="147"/>
          <w:jc w:val="center"/>
        </w:trPr>
        <w:tc>
          <w:tcPr>
            <w:tcW w:w="3114" w:type="dxa"/>
            <w:tcMar>
              <w:top w:w="0" w:type="dxa"/>
              <w:left w:w="108" w:type="dxa"/>
              <w:bottom w:w="0" w:type="dxa"/>
              <w:right w:w="108" w:type="dxa"/>
            </w:tcMar>
            <w:vAlign w:val="center"/>
          </w:tcPr>
          <w:p w14:paraId="5477B50B" w14:textId="77777777" w:rsidR="0064754B" w:rsidRPr="002209E1" w:rsidRDefault="0064754B" w:rsidP="006B619E">
            <w:pPr>
              <w:spacing w:after="0"/>
              <w:rPr>
                <w:rFonts w:ascii="Arial" w:hAnsi="Arial" w:cs="Arial"/>
                <w:b/>
                <w:sz w:val="16"/>
                <w:szCs w:val="16"/>
              </w:rPr>
            </w:pPr>
            <w:r w:rsidRPr="002209E1">
              <w:rPr>
                <w:rFonts w:ascii="Arial" w:hAnsi="Arial" w:cs="Arial"/>
                <w:b/>
                <w:sz w:val="16"/>
                <w:szCs w:val="16"/>
              </w:rPr>
              <w:t xml:space="preserve">Target data rates for </w:t>
            </w:r>
            <w:proofErr w:type="spellStart"/>
            <w:r w:rsidRPr="002209E1">
              <w:rPr>
                <w:rFonts w:ascii="Arial" w:hAnsi="Arial" w:cs="Arial"/>
                <w:b/>
                <w:sz w:val="16"/>
                <w:szCs w:val="16"/>
              </w:rPr>
              <w:t>eMBB</w:t>
            </w:r>
            <w:proofErr w:type="spellEnd"/>
          </w:p>
        </w:tc>
        <w:tc>
          <w:tcPr>
            <w:tcW w:w="5953" w:type="dxa"/>
            <w:tcMar>
              <w:top w:w="0" w:type="dxa"/>
              <w:left w:w="108" w:type="dxa"/>
              <w:bottom w:w="0" w:type="dxa"/>
              <w:right w:w="108" w:type="dxa"/>
            </w:tcMar>
            <w:vAlign w:val="center"/>
          </w:tcPr>
          <w:p w14:paraId="0F695B96" w14:textId="77777777" w:rsidR="0064754B" w:rsidRPr="002209E1" w:rsidRDefault="0064754B" w:rsidP="006B619E">
            <w:pPr>
              <w:spacing w:after="0"/>
              <w:rPr>
                <w:rFonts w:ascii="Arial" w:hAnsi="Arial" w:cs="Arial"/>
                <w:sz w:val="16"/>
                <w:szCs w:val="16"/>
              </w:rPr>
            </w:pPr>
            <w:r w:rsidRPr="002209E1">
              <w:rPr>
                <w:rFonts w:ascii="Arial" w:hAnsi="Arial" w:cs="Arial"/>
                <w:sz w:val="16"/>
                <w:szCs w:val="16"/>
              </w:rPr>
              <w:t>UL: 5Mbps</w:t>
            </w:r>
          </w:p>
        </w:tc>
      </w:tr>
      <w:tr w:rsidR="0064754B" w:rsidRPr="002209E1" w14:paraId="6264AE37" w14:textId="77777777" w:rsidTr="006B619E">
        <w:trPr>
          <w:trHeight w:val="147"/>
          <w:jc w:val="center"/>
        </w:trPr>
        <w:tc>
          <w:tcPr>
            <w:tcW w:w="3114" w:type="dxa"/>
            <w:tcMar>
              <w:top w:w="0" w:type="dxa"/>
              <w:left w:w="108" w:type="dxa"/>
              <w:bottom w:w="0" w:type="dxa"/>
              <w:right w:w="108" w:type="dxa"/>
            </w:tcMar>
            <w:vAlign w:val="center"/>
          </w:tcPr>
          <w:p w14:paraId="7A321DDC" w14:textId="77777777" w:rsidR="0064754B" w:rsidRPr="002209E1" w:rsidRDefault="0064754B" w:rsidP="006B619E">
            <w:pPr>
              <w:spacing w:after="0"/>
              <w:rPr>
                <w:rFonts w:ascii="Arial" w:hAnsi="Arial" w:cs="Arial"/>
                <w:b/>
                <w:sz w:val="16"/>
                <w:szCs w:val="16"/>
              </w:rPr>
            </w:pPr>
            <w:r w:rsidRPr="002209E1">
              <w:rPr>
                <w:rFonts w:ascii="Arial" w:hAnsi="Arial" w:cs="Arial"/>
                <w:b/>
                <w:sz w:val="16"/>
                <w:szCs w:val="16"/>
              </w:rPr>
              <w:t>BWP</w:t>
            </w:r>
          </w:p>
        </w:tc>
        <w:tc>
          <w:tcPr>
            <w:tcW w:w="5953" w:type="dxa"/>
            <w:tcMar>
              <w:top w:w="0" w:type="dxa"/>
              <w:left w:w="108" w:type="dxa"/>
              <w:bottom w:w="0" w:type="dxa"/>
              <w:right w:w="108" w:type="dxa"/>
            </w:tcMar>
            <w:vAlign w:val="center"/>
          </w:tcPr>
          <w:p w14:paraId="6FB0882A" w14:textId="77777777" w:rsidR="0064754B" w:rsidRPr="002209E1" w:rsidRDefault="0064754B" w:rsidP="006B619E">
            <w:pPr>
              <w:spacing w:after="0"/>
              <w:rPr>
                <w:rFonts w:ascii="Arial" w:hAnsi="Arial" w:cs="Arial"/>
                <w:sz w:val="16"/>
                <w:szCs w:val="16"/>
              </w:rPr>
            </w:pPr>
            <w:r w:rsidRPr="002209E1">
              <w:rPr>
                <w:rFonts w:ascii="Arial" w:hAnsi="Arial" w:cs="Arial"/>
                <w:sz w:val="16"/>
                <w:szCs w:val="16"/>
              </w:rPr>
              <w:t>200MHz</w:t>
            </w:r>
          </w:p>
        </w:tc>
      </w:tr>
      <w:tr w:rsidR="0064754B" w:rsidRPr="002209E1" w14:paraId="65D0B87B" w14:textId="77777777" w:rsidTr="006B619E">
        <w:trPr>
          <w:trHeight w:val="147"/>
          <w:jc w:val="center"/>
        </w:trPr>
        <w:tc>
          <w:tcPr>
            <w:tcW w:w="3114" w:type="dxa"/>
            <w:tcMar>
              <w:top w:w="0" w:type="dxa"/>
              <w:left w:w="108" w:type="dxa"/>
              <w:bottom w:w="0" w:type="dxa"/>
              <w:right w:w="108" w:type="dxa"/>
            </w:tcMar>
            <w:vAlign w:val="center"/>
          </w:tcPr>
          <w:p w14:paraId="4B7C50AB" w14:textId="77777777" w:rsidR="0064754B" w:rsidRPr="002209E1" w:rsidRDefault="0064754B" w:rsidP="006B619E">
            <w:pPr>
              <w:spacing w:after="0"/>
              <w:rPr>
                <w:rFonts w:ascii="Arial" w:hAnsi="Arial" w:cs="Arial"/>
                <w:b/>
                <w:sz w:val="16"/>
                <w:szCs w:val="16"/>
              </w:rPr>
            </w:pPr>
            <w:r w:rsidRPr="002209E1">
              <w:rPr>
                <w:rFonts w:ascii="Arial" w:hAnsi="Arial" w:cs="Arial"/>
                <w:b/>
                <w:sz w:val="16"/>
                <w:szCs w:val="16"/>
              </w:rPr>
              <w:t xml:space="preserve">Pathloss model (select from </w:t>
            </w:r>
            <w:proofErr w:type="spellStart"/>
            <w:r w:rsidRPr="002209E1">
              <w:rPr>
                <w:rFonts w:ascii="Arial" w:hAnsi="Arial" w:cs="Arial"/>
                <w:b/>
                <w:sz w:val="16"/>
                <w:szCs w:val="16"/>
              </w:rPr>
              <w:t>LoS</w:t>
            </w:r>
            <w:proofErr w:type="spellEnd"/>
            <w:r w:rsidRPr="002209E1">
              <w:rPr>
                <w:rFonts w:ascii="Arial" w:hAnsi="Arial" w:cs="Arial"/>
                <w:b/>
                <w:sz w:val="16"/>
                <w:szCs w:val="16"/>
              </w:rPr>
              <w:t xml:space="preserve"> or </w:t>
            </w:r>
            <w:proofErr w:type="spellStart"/>
            <w:r w:rsidRPr="002209E1">
              <w:rPr>
                <w:rFonts w:ascii="Arial" w:hAnsi="Arial" w:cs="Arial"/>
                <w:b/>
                <w:sz w:val="16"/>
                <w:szCs w:val="16"/>
              </w:rPr>
              <w:t>NLoS</w:t>
            </w:r>
            <w:proofErr w:type="spellEnd"/>
            <w:r w:rsidRPr="002209E1">
              <w:rPr>
                <w:rFonts w:ascii="Arial" w:hAnsi="Arial" w:cs="Arial"/>
                <w:b/>
                <w:sz w:val="16"/>
                <w:szCs w:val="16"/>
              </w:rPr>
              <w:t>)</w:t>
            </w:r>
          </w:p>
        </w:tc>
        <w:tc>
          <w:tcPr>
            <w:tcW w:w="5953" w:type="dxa"/>
            <w:tcMar>
              <w:top w:w="0" w:type="dxa"/>
              <w:left w:w="108" w:type="dxa"/>
              <w:bottom w:w="0" w:type="dxa"/>
              <w:right w:w="108" w:type="dxa"/>
            </w:tcMar>
            <w:vAlign w:val="center"/>
          </w:tcPr>
          <w:p w14:paraId="7B2F7E0B" w14:textId="77777777" w:rsidR="0064754B" w:rsidRPr="002209E1" w:rsidRDefault="0064754B" w:rsidP="006B619E">
            <w:pPr>
              <w:spacing w:after="0"/>
              <w:rPr>
                <w:rFonts w:ascii="Arial" w:hAnsi="Arial" w:cs="Arial"/>
                <w:sz w:val="16"/>
                <w:szCs w:val="16"/>
              </w:rPr>
            </w:pPr>
            <w:proofErr w:type="spellStart"/>
            <w:r w:rsidRPr="002209E1">
              <w:rPr>
                <w:rFonts w:ascii="Arial" w:hAnsi="Arial" w:cs="Arial"/>
                <w:sz w:val="16"/>
                <w:szCs w:val="16"/>
              </w:rPr>
              <w:t>gNB</w:t>
            </w:r>
            <w:proofErr w:type="spellEnd"/>
            <w:r w:rsidRPr="002209E1">
              <w:rPr>
                <w:rFonts w:ascii="Arial" w:hAnsi="Arial" w:cs="Arial"/>
                <w:sz w:val="16"/>
                <w:szCs w:val="16"/>
              </w:rPr>
              <w:t>-UE: NLOS</w:t>
            </w:r>
          </w:p>
          <w:p w14:paraId="6803689A" w14:textId="77777777" w:rsidR="0064754B" w:rsidRPr="002209E1" w:rsidRDefault="0064754B" w:rsidP="006B619E">
            <w:pPr>
              <w:spacing w:after="0"/>
              <w:rPr>
                <w:rFonts w:ascii="Arial" w:hAnsi="Arial" w:cs="Arial"/>
                <w:strike/>
                <w:sz w:val="16"/>
                <w:szCs w:val="16"/>
              </w:rPr>
            </w:pPr>
            <w:proofErr w:type="spellStart"/>
            <w:r w:rsidRPr="002209E1">
              <w:rPr>
                <w:rFonts w:ascii="Arial" w:hAnsi="Arial" w:cs="Arial"/>
                <w:sz w:val="16"/>
                <w:szCs w:val="16"/>
              </w:rPr>
              <w:t>gNB-gNB</w:t>
            </w:r>
            <w:proofErr w:type="spellEnd"/>
            <w:r w:rsidRPr="002209E1">
              <w:rPr>
                <w:rFonts w:ascii="Arial" w:hAnsi="Arial" w:cs="Arial"/>
                <w:sz w:val="16"/>
                <w:szCs w:val="16"/>
              </w:rPr>
              <w:t xml:space="preserve"> (if modelled in LLS): LOS: NLOS = 3:1</w:t>
            </w:r>
          </w:p>
        </w:tc>
      </w:tr>
      <w:tr w:rsidR="0064754B" w:rsidRPr="002209E1" w14:paraId="2B1344B8" w14:textId="77777777" w:rsidTr="006B619E">
        <w:trPr>
          <w:trHeight w:val="147"/>
          <w:jc w:val="center"/>
        </w:trPr>
        <w:tc>
          <w:tcPr>
            <w:tcW w:w="3114" w:type="dxa"/>
            <w:tcMar>
              <w:top w:w="0" w:type="dxa"/>
              <w:left w:w="108" w:type="dxa"/>
              <w:bottom w:w="0" w:type="dxa"/>
              <w:right w:w="108" w:type="dxa"/>
            </w:tcMar>
            <w:vAlign w:val="center"/>
          </w:tcPr>
          <w:p w14:paraId="13422D0A" w14:textId="77777777" w:rsidR="0064754B" w:rsidRPr="002209E1" w:rsidRDefault="0064754B" w:rsidP="006B619E">
            <w:pPr>
              <w:spacing w:after="0"/>
              <w:rPr>
                <w:rFonts w:ascii="Arial" w:hAnsi="Arial" w:cs="Arial"/>
                <w:b/>
                <w:sz w:val="16"/>
                <w:szCs w:val="16"/>
              </w:rPr>
            </w:pPr>
            <w:r w:rsidRPr="002209E1">
              <w:rPr>
                <w:rFonts w:ascii="Arial" w:hAnsi="Arial" w:cs="Arial"/>
                <w:b/>
                <w:sz w:val="16"/>
                <w:szCs w:val="16"/>
              </w:rPr>
              <w:t>Channel model for link-level simulation</w:t>
            </w:r>
          </w:p>
        </w:tc>
        <w:tc>
          <w:tcPr>
            <w:tcW w:w="5953" w:type="dxa"/>
            <w:tcMar>
              <w:top w:w="0" w:type="dxa"/>
              <w:left w:w="108" w:type="dxa"/>
              <w:bottom w:w="0" w:type="dxa"/>
              <w:right w:w="108" w:type="dxa"/>
            </w:tcMar>
            <w:vAlign w:val="center"/>
          </w:tcPr>
          <w:p w14:paraId="6CC690C0" w14:textId="77777777" w:rsidR="0064754B" w:rsidRPr="002209E1" w:rsidRDefault="0064754B" w:rsidP="006B619E">
            <w:pPr>
              <w:spacing w:after="0"/>
              <w:rPr>
                <w:rFonts w:ascii="Arial" w:hAnsi="Arial" w:cs="Arial"/>
                <w:sz w:val="16"/>
                <w:szCs w:val="16"/>
              </w:rPr>
            </w:pPr>
            <w:proofErr w:type="spellStart"/>
            <w:r w:rsidRPr="002209E1">
              <w:rPr>
                <w:rFonts w:ascii="Arial" w:hAnsi="Arial" w:cs="Arial"/>
                <w:sz w:val="16"/>
                <w:szCs w:val="16"/>
              </w:rPr>
              <w:t>gNB</w:t>
            </w:r>
            <w:proofErr w:type="spellEnd"/>
            <w:r w:rsidRPr="002209E1">
              <w:rPr>
                <w:rFonts w:ascii="Arial" w:hAnsi="Arial" w:cs="Arial"/>
                <w:sz w:val="16"/>
                <w:szCs w:val="16"/>
              </w:rPr>
              <w:t>-UE: CDL- A, TDL-A</w:t>
            </w:r>
          </w:p>
          <w:p w14:paraId="18AC17D4" w14:textId="77777777" w:rsidR="0064754B" w:rsidRPr="002209E1" w:rsidRDefault="0064754B" w:rsidP="006B619E">
            <w:pPr>
              <w:spacing w:after="0"/>
              <w:rPr>
                <w:rFonts w:ascii="Arial" w:hAnsi="Arial" w:cs="Arial"/>
                <w:sz w:val="16"/>
                <w:szCs w:val="16"/>
              </w:rPr>
            </w:pPr>
            <w:r w:rsidRPr="002209E1">
              <w:rPr>
                <w:rFonts w:ascii="Arial" w:hAnsi="Arial" w:cs="Arial"/>
                <w:sz w:val="16"/>
                <w:szCs w:val="16"/>
              </w:rPr>
              <w:t>Note: Company can provide simulation results based on either TDL channel or CDL model</w:t>
            </w:r>
          </w:p>
          <w:p w14:paraId="1D1AE015" w14:textId="77777777" w:rsidR="0064754B" w:rsidRPr="002209E1" w:rsidRDefault="0064754B" w:rsidP="006B619E">
            <w:pPr>
              <w:spacing w:after="0"/>
              <w:rPr>
                <w:rFonts w:ascii="Arial" w:hAnsi="Arial" w:cs="Arial"/>
                <w:sz w:val="16"/>
                <w:szCs w:val="16"/>
              </w:rPr>
            </w:pPr>
            <w:r w:rsidRPr="002209E1">
              <w:rPr>
                <w:rFonts w:ascii="Arial" w:hAnsi="Arial" w:cs="Arial"/>
                <w:sz w:val="16"/>
                <w:szCs w:val="16"/>
              </w:rPr>
              <w:t xml:space="preserve">Note: Companies can report </w:t>
            </w:r>
            <w:proofErr w:type="spellStart"/>
            <w:r w:rsidRPr="002209E1">
              <w:rPr>
                <w:rFonts w:ascii="Arial" w:hAnsi="Arial" w:cs="Arial"/>
                <w:sz w:val="16"/>
                <w:szCs w:val="16"/>
              </w:rPr>
              <w:t>gNB-gNB</w:t>
            </w:r>
            <w:proofErr w:type="spellEnd"/>
            <w:r w:rsidRPr="002209E1">
              <w:rPr>
                <w:rFonts w:ascii="Arial" w:hAnsi="Arial" w:cs="Arial"/>
                <w:sz w:val="16"/>
                <w:szCs w:val="16"/>
              </w:rPr>
              <w:t xml:space="preserve"> channel model if modelled in LLS.</w:t>
            </w:r>
          </w:p>
        </w:tc>
      </w:tr>
      <w:tr w:rsidR="0064754B" w:rsidRPr="002209E1" w14:paraId="434230EF" w14:textId="77777777" w:rsidTr="006B619E">
        <w:trPr>
          <w:trHeight w:val="147"/>
          <w:jc w:val="center"/>
        </w:trPr>
        <w:tc>
          <w:tcPr>
            <w:tcW w:w="3114" w:type="dxa"/>
            <w:tcMar>
              <w:top w:w="0" w:type="dxa"/>
              <w:left w:w="108" w:type="dxa"/>
              <w:bottom w:w="0" w:type="dxa"/>
              <w:right w:w="108" w:type="dxa"/>
            </w:tcMar>
            <w:vAlign w:val="center"/>
          </w:tcPr>
          <w:p w14:paraId="1D401E70" w14:textId="77777777" w:rsidR="0064754B" w:rsidRPr="002209E1" w:rsidRDefault="0064754B" w:rsidP="006B619E">
            <w:pPr>
              <w:spacing w:after="0"/>
              <w:rPr>
                <w:rFonts w:ascii="Arial" w:hAnsi="Arial" w:cs="Arial"/>
                <w:b/>
                <w:sz w:val="16"/>
                <w:szCs w:val="16"/>
              </w:rPr>
            </w:pPr>
            <w:r w:rsidRPr="002209E1">
              <w:rPr>
                <w:rFonts w:ascii="Arial" w:hAnsi="Arial" w:cs="Arial"/>
                <w:b/>
                <w:sz w:val="16"/>
                <w:szCs w:val="16"/>
              </w:rPr>
              <w:t>Delay spread</w:t>
            </w:r>
          </w:p>
        </w:tc>
        <w:tc>
          <w:tcPr>
            <w:tcW w:w="5953" w:type="dxa"/>
            <w:tcMar>
              <w:top w:w="0" w:type="dxa"/>
              <w:left w:w="108" w:type="dxa"/>
              <w:bottom w:w="0" w:type="dxa"/>
              <w:right w:w="108" w:type="dxa"/>
            </w:tcMar>
            <w:vAlign w:val="center"/>
          </w:tcPr>
          <w:p w14:paraId="3FDC6F20" w14:textId="77777777" w:rsidR="0064754B" w:rsidRPr="002209E1" w:rsidRDefault="0064754B" w:rsidP="006B619E">
            <w:pPr>
              <w:spacing w:after="0"/>
              <w:rPr>
                <w:rFonts w:ascii="Arial" w:hAnsi="Arial" w:cs="Arial"/>
                <w:sz w:val="16"/>
                <w:szCs w:val="16"/>
                <w:lang w:val="it-IT"/>
              </w:rPr>
            </w:pPr>
            <w:r w:rsidRPr="002209E1">
              <w:rPr>
                <w:rFonts w:ascii="Arial" w:hAnsi="Arial" w:cs="Arial"/>
                <w:sz w:val="16"/>
                <w:szCs w:val="16"/>
                <w:lang w:val="it-IT"/>
              </w:rPr>
              <w:t>100ns</w:t>
            </w:r>
          </w:p>
          <w:p w14:paraId="06A0008F" w14:textId="77777777" w:rsidR="0064754B" w:rsidRPr="002209E1" w:rsidRDefault="0064754B" w:rsidP="006B619E">
            <w:pPr>
              <w:spacing w:after="0"/>
              <w:rPr>
                <w:rFonts w:ascii="Arial" w:hAnsi="Arial" w:cs="Arial"/>
                <w:sz w:val="16"/>
                <w:szCs w:val="16"/>
              </w:rPr>
            </w:pPr>
            <w:r w:rsidRPr="002209E1">
              <w:rPr>
                <w:rFonts w:ascii="Arial" w:hAnsi="Arial" w:cs="Arial"/>
                <w:sz w:val="16"/>
                <w:szCs w:val="16"/>
              </w:rPr>
              <w:t>Note: Other values can be reported by companies.</w:t>
            </w:r>
          </w:p>
        </w:tc>
      </w:tr>
      <w:tr w:rsidR="0064754B" w:rsidRPr="002209E1" w14:paraId="2420E4B4" w14:textId="77777777" w:rsidTr="006B619E">
        <w:trPr>
          <w:trHeight w:val="147"/>
          <w:jc w:val="center"/>
        </w:trPr>
        <w:tc>
          <w:tcPr>
            <w:tcW w:w="3114" w:type="dxa"/>
            <w:tcMar>
              <w:top w:w="0" w:type="dxa"/>
              <w:left w:w="108" w:type="dxa"/>
              <w:bottom w:w="0" w:type="dxa"/>
              <w:right w:w="108" w:type="dxa"/>
            </w:tcMar>
            <w:vAlign w:val="center"/>
          </w:tcPr>
          <w:p w14:paraId="5D5C297F" w14:textId="77777777" w:rsidR="0064754B" w:rsidRPr="002209E1" w:rsidRDefault="0064754B" w:rsidP="006B619E">
            <w:pPr>
              <w:spacing w:after="0"/>
              <w:rPr>
                <w:rFonts w:ascii="Arial" w:hAnsi="Arial" w:cs="Arial"/>
                <w:b/>
                <w:sz w:val="16"/>
                <w:szCs w:val="16"/>
              </w:rPr>
            </w:pPr>
            <w:r w:rsidRPr="002209E1">
              <w:rPr>
                <w:rFonts w:ascii="Arial" w:hAnsi="Arial" w:cs="Arial"/>
                <w:b/>
                <w:sz w:val="16"/>
                <w:szCs w:val="16"/>
              </w:rPr>
              <w:t>UE velocity</w:t>
            </w:r>
          </w:p>
        </w:tc>
        <w:tc>
          <w:tcPr>
            <w:tcW w:w="5953" w:type="dxa"/>
            <w:tcMar>
              <w:top w:w="0" w:type="dxa"/>
              <w:left w:w="108" w:type="dxa"/>
              <w:bottom w:w="0" w:type="dxa"/>
              <w:right w:w="108" w:type="dxa"/>
            </w:tcMar>
            <w:vAlign w:val="center"/>
          </w:tcPr>
          <w:p w14:paraId="33B0E3D3" w14:textId="77777777" w:rsidR="0064754B" w:rsidRPr="002209E1" w:rsidRDefault="0064754B" w:rsidP="006B619E">
            <w:pPr>
              <w:spacing w:after="0"/>
              <w:rPr>
                <w:rFonts w:ascii="Arial" w:hAnsi="Arial" w:cs="Arial"/>
                <w:sz w:val="16"/>
                <w:szCs w:val="16"/>
                <w:lang w:val="pt-BR"/>
              </w:rPr>
            </w:pPr>
            <w:r w:rsidRPr="002209E1">
              <w:rPr>
                <w:rFonts w:ascii="Arial" w:hAnsi="Arial" w:cs="Arial"/>
                <w:sz w:val="16"/>
                <w:szCs w:val="16"/>
              </w:rPr>
              <w:t>30 km/h for outdoor</w:t>
            </w:r>
          </w:p>
        </w:tc>
      </w:tr>
      <w:tr w:rsidR="0064754B" w:rsidRPr="002209E1" w14:paraId="0E6AB550" w14:textId="77777777" w:rsidTr="006B619E">
        <w:trPr>
          <w:trHeight w:val="147"/>
          <w:jc w:val="center"/>
        </w:trPr>
        <w:tc>
          <w:tcPr>
            <w:tcW w:w="3114" w:type="dxa"/>
            <w:tcMar>
              <w:top w:w="0" w:type="dxa"/>
              <w:left w:w="108" w:type="dxa"/>
              <w:bottom w:w="0" w:type="dxa"/>
              <w:right w:w="108" w:type="dxa"/>
            </w:tcMar>
            <w:vAlign w:val="center"/>
          </w:tcPr>
          <w:p w14:paraId="1CF29912" w14:textId="77777777" w:rsidR="0064754B" w:rsidRPr="002209E1" w:rsidRDefault="0064754B" w:rsidP="006B619E">
            <w:pPr>
              <w:spacing w:after="0"/>
              <w:rPr>
                <w:rFonts w:ascii="Arial" w:hAnsi="Arial" w:cs="Arial"/>
                <w:b/>
                <w:sz w:val="16"/>
                <w:szCs w:val="16"/>
              </w:rPr>
            </w:pPr>
            <w:r w:rsidRPr="002209E1">
              <w:rPr>
                <w:rFonts w:ascii="Arial" w:hAnsi="Arial" w:cs="Arial"/>
                <w:b/>
                <w:sz w:val="16"/>
                <w:szCs w:val="16"/>
              </w:rPr>
              <w:t>Number of antenna elements for BS</w:t>
            </w:r>
          </w:p>
        </w:tc>
        <w:tc>
          <w:tcPr>
            <w:tcW w:w="5953" w:type="dxa"/>
            <w:tcMar>
              <w:top w:w="0" w:type="dxa"/>
              <w:left w:w="108" w:type="dxa"/>
              <w:bottom w:w="0" w:type="dxa"/>
              <w:right w:w="108" w:type="dxa"/>
            </w:tcMar>
            <w:vAlign w:val="center"/>
          </w:tcPr>
          <w:p w14:paraId="21E70C8D" w14:textId="77777777" w:rsidR="0064754B" w:rsidRPr="002209E1" w:rsidRDefault="0064754B" w:rsidP="006B619E">
            <w:pPr>
              <w:pStyle w:val="B1"/>
              <w:spacing w:after="0"/>
              <w:ind w:left="0" w:firstLine="0"/>
              <w:rPr>
                <w:rFonts w:ascii="Arial" w:hAnsi="Arial" w:cs="Arial"/>
                <w:sz w:val="16"/>
                <w:szCs w:val="16"/>
                <w:u w:val="single"/>
              </w:rPr>
            </w:pPr>
            <w:r w:rsidRPr="002209E1">
              <w:rPr>
                <w:rFonts w:ascii="Arial" w:hAnsi="Arial" w:cs="Arial"/>
                <w:sz w:val="16"/>
                <w:szCs w:val="16"/>
                <w:u w:val="single"/>
              </w:rPr>
              <w:t>SBFD antenna configuration option-2,</w:t>
            </w:r>
          </w:p>
          <w:p w14:paraId="37D93BDD" w14:textId="77777777" w:rsidR="0064754B" w:rsidRPr="002209E1" w:rsidRDefault="0064754B" w:rsidP="0051117D">
            <w:pPr>
              <w:pStyle w:val="B1"/>
              <w:numPr>
                <w:ilvl w:val="0"/>
                <w:numId w:val="52"/>
              </w:numPr>
              <w:spacing w:after="0"/>
              <w:ind w:rightChars="100" w:right="200"/>
              <w:rPr>
                <w:rFonts w:ascii="Arial" w:hAnsi="Arial" w:cs="Arial"/>
                <w:sz w:val="16"/>
                <w:szCs w:val="16"/>
              </w:rPr>
            </w:pPr>
            <w:r w:rsidRPr="002209E1">
              <w:rPr>
                <w:rFonts w:ascii="Arial" w:hAnsi="Arial" w:cs="Arial"/>
                <w:sz w:val="16"/>
                <w:szCs w:val="16"/>
              </w:rPr>
              <w:t xml:space="preserve">256 antenna elements </w:t>
            </w:r>
          </w:p>
          <w:p w14:paraId="23DA616F" w14:textId="77777777" w:rsidR="0064754B" w:rsidRPr="002209E1" w:rsidRDefault="0064754B" w:rsidP="0051117D">
            <w:pPr>
              <w:pStyle w:val="B2"/>
              <w:numPr>
                <w:ilvl w:val="0"/>
                <w:numId w:val="52"/>
              </w:numPr>
              <w:spacing w:after="0"/>
              <w:rPr>
                <w:rFonts w:ascii="Arial" w:hAnsi="Arial" w:cs="Arial"/>
                <w:sz w:val="16"/>
                <w:szCs w:val="16"/>
              </w:rPr>
            </w:pPr>
            <w:r w:rsidRPr="002209E1">
              <w:rPr>
                <w:rFonts w:ascii="Arial" w:hAnsi="Arial" w:cs="Arial"/>
                <w:sz w:val="16"/>
                <w:szCs w:val="16"/>
              </w:rPr>
              <w:t>(</w:t>
            </w:r>
            <w:proofErr w:type="spellStart"/>
            <w:r w:rsidRPr="002209E1">
              <w:rPr>
                <w:rFonts w:ascii="Arial" w:hAnsi="Arial" w:cs="Arial"/>
                <w:sz w:val="16"/>
                <w:szCs w:val="16"/>
              </w:rPr>
              <w:t>M,N,P,Mg,Ng</w:t>
            </w:r>
            <w:proofErr w:type="spellEnd"/>
            <w:r w:rsidRPr="002209E1">
              <w:rPr>
                <w:rFonts w:ascii="Arial" w:hAnsi="Arial" w:cs="Arial"/>
                <w:sz w:val="16"/>
                <w:szCs w:val="16"/>
              </w:rPr>
              <w:t>) = (16,8,2,1,1)</w:t>
            </w:r>
          </w:p>
          <w:p w14:paraId="0BD89221" w14:textId="77777777" w:rsidR="0064754B" w:rsidRPr="002209E1" w:rsidRDefault="0064754B" w:rsidP="0051117D">
            <w:pPr>
              <w:pStyle w:val="B2"/>
              <w:numPr>
                <w:ilvl w:val="0"/>
                <w:numId w:val="52"/>
              </w:numPr>
              <w:spacing w:after="0"/>
              <w:rPr>
                <w:rFonts w:ascii="Arial" w:hAnsi="Arial" w:cs="Arial"/>
                <w:sz w:val="16"/>
                <w:szCs w:val="16"/>
                <w:lang w:val="pt-BR"/>
              </w:rPr>
            </w:pPr>
            <w:r w:rsidRPr="002209E1">
              <w:rPr>
                <w:rFonts w:ascii="Arial" w:hAnsi="Arial" w:cs="Arial"/>
                <w:sz w:val="16"/>
                <w:szCs w:val="16"/>
              </w:rPr>
              <w:t>Note: it is the same for both SBFD and non-SBFD slots</w:t>
            </w:r>
          </w:p>
        </w:tc>
      </w:tr>
      <w:tr w:rsidR="0064754B" w:rsidRPr="002209E1" w14:paraId="29680EA2" w14:textId="77777777" w:rsidTr="006B619E">
        <w:trPr>
          <w:trHeight w:val="147"/>
          <w:jc w:val="center"/>
        </w:trPr>
        <w:tc>
          <w:tcPr>
            <w:tcW w:w="3114" w:type="dxa"/>
            <w:tcMar>
              <w:top w:w="0" w:type="dxa"/>
              <w:left w:w="108" w:type="dxa"/>
              <w:bottom w:w="0" w:type="dxa"/>
              <w:right w:w="108" w:type="dxa"/>
            </w:tcMar>
            <w:vAlign w:val="center"/>
          </w:tcPr>
          <w:p w14:paraId="2EBA6FD1" w14:textId="77777777" w:rsidR="0064754B" w:rsidRPr="002209E1" w:rsidRDefault="0064754B" w:rsidP="006B619E">
            <w:pPr>
              <w:spacing w:after="0"/>
              <w:rPr>
                <w:rFonts w:ascii="Arial" w:hAnsi="Arial" w:cs="Arial"/>
                <w:b/>
                <w:sz w:val="16"/>
                <w:szCs w:val="16"/>
              </w:rPr>
            </w:pPr>
            <w:r w:rsidRPr="002209E1">
              <w:rPr>
                <w:rFonts w:ascii="Arial" w:hAnsi="Arial" w:cs="Arial"/>
                <w:b/>
                <w:sz w:val="16"/>
                <w:szCs w:val="16"/>
              </w:rPr>
              <w:t xml:space="preserve">Number of </w:t>
            </w:r>
            <w:proofErr w:type="spellStart"/>
            <w:r w:rsidRPr="002209E1">
              <w:rPr>
                <w:rFonts w:ascii="Arial" w:hAnsi="Arial" w:cs="Arial"/>
                <w:b/>
                <w:sz w:val="16"/>
                <w:szCs w:val="16"/>
              </w:rPr>
              <w:t>TxRUs</w:t>
            </w:r>
            <w:proofErr w:type="spellEnd"/>
            <w:r w:rsidRPr="002209E1">
              <w:rPr>
                <w:rFonts w:ascii="Arial" w:hAnsi="Arial" w:cs="Arial"/>
                <w:b/>
                <w:sz w:val="16"/>
                <w:szCs w:val="16"/>
              </w:rPr>
              <w:t xml:space="preserve"> for BS</w:t>
            </w:r>
          </w:p>
        </w:tc>
        <w:tc>
          <w:tcPr>
            <w:tcW w:w="5953" w:type="dxa"/>
            <w:tcMar>
              <w:top w:w="0" w:type="dxa"/>
              <w:left w:w="108" w:type="dxa"/>
              <w:bottom w:w="0" w:type="dxa"/>
              <w:right w:w="108" w:type="dxa"/>
            </w:tcMar>
            <w:vAlign w:val="center"/>
          </w:tcPr>
          <w:p w14:paraId="41606FC8" w14:textId="77777777" w:rsidR="0064754B" w:rsidRPr="002209E1" w:rsidRDefault="0064754B" w:rsidP="006B619E">
            <w:pPr>
              <w:spacing w:after="0"/>
              <w:rPr>
                <w:rFonts w:ascii="Arial" w:hAnsi="Arial" w:cs="Arial"/>
                <w:sz w:val="16"/>
                <w:szCs w:val="16"/>
              </w:rPr>
            </w:pPr>
            <w:r w:rsidRPr="002209E1">
              <w:rPr>
                <w:rFonts w:ascii="Arial" w:hAnsi="Arial" w:cs="Arial"/>
                <w:sz w:val="16"/>
                <w:szCs w:val="16"/>
              </w:rPr>
              <w:t xml:space="preserve">2 </w:t>
            </w:r>
          </w:p>
          <w:p w14:paraId="2BAD10BE" w14:textId="77777777" w:rsidR="0064754B" w:rsidRPr="002209E1" w:rsidRDefault="0064754B" w:rsidP="006B619E">
            <w:pPr>
              <w:spacing w:after="0"/>
              <w:rPr>
                <w:rFonts w:ascii="Arial" w:hAnsi="Arial" w:cs="Arial"/>
                <w:sz w:val="16"/>
                <w:szCs w:val="16"/>
              </w:rPr>
            </w:pPr>
            <w:r w:rsidRPr="002209E1">
              <w:rPr>
                <w:rFonts w:ascii="Arial" w:hAnsi="Arial" w:cs="Arial"/>
                <w:sz w:val="16"/>
                <w:szCs w:val="16"/>
              </w:rPr>
              <w:t>Note: Analog beamforming is assumed.</w:t>
            </w:r>
          </w:p>
        </w:tc>
      </w:tr>
      <w:tr w:rsidR="0064754B" w:rsidRPr="002209E1" w14:paraId="1E1CFB2C" w14:textId="77777777" w:rsidTr="006B619E">
        <w:trPr>
          <w:trHeight w:val="147"/>
          <w:jc w:val="center"/>
        </w:trPr>
        <w:tc>
          <w:tcPr>
            <w:tcW w:w="3114" w:type="dxa"/>
            <w:tcMar>
              <w:top w:w="0" w:type="dxa"/>
              <w:left w:w="108" w:type="dxa"/>
              <w:bottom w:w="0" w:type="dxa"/>
              <w:right w:w="108" w:type="dxa"/>
            </w:tcMar>
            <w:vAlign w:val="center"/>
          </w:tcPr>
          <w:p w14:paraId="18062CE1" w14:textId="77777777" w:rsidR="0064754B" w:rsidRPr="002209E1" w:rsidRDefault="0064754B" w:rsidP="006B619E">
            <w:pPr>
              <w:spacing w:after="0"/>
              <w:rPr>
                <w:rFonts w:ascii="Arial" w:hAnsi="Arial" w:cs="Arial"/>
                <w:b/>
                <w:sz w:val="16"/>
                <w:szCs w:val="16"/>
              </w:rPr>
            </w:pPr>
            <w:r w:rsidRPr="002209E1">
              <w:rPr>
                <w:rFonts w:ascii="Arial" w:eastAsia="Yu Mincho" w:hAnsi="Arial" w:cs="Arial"/>
                <w:b/>
                <w:sz w:val="16"/>
                <w:szCs w:val="16"/>
              </w:rPr>
              <w:t>Number of UE antenna elements</w:t>
            </w:r>
          </w:p>
        </w:tc>
        <w:tc>
          <w:tcPr>
            <w:tcW w:w="5953" w:type="dxa"/>
            <w:tcMar>
              <w:top w:w="0" w:type="dxa"/>
              <w:left w:w="108" w:type="dxa"/>
              <w:bottom w:w="0" w:type="dxa"/>
              <w:right w:w="108" w:type="dxa"/>
            </w:tcMar>
            <w:vAlign w:val="center"/>
          </w:tcPr>
          <w:p w14:paraId="3FF466EA" w14:textId="77777777" w:rsidR="0064754B" w:rsidRPr="002209E1" w:rsidRDefault="0064754B" w:rsidP="006B619E">
            <w:pPr>
              <w:spacing w:after="0"/>
              <w:rPr>
                <w:rFonts w:ascii="Arial" w:hAnsi="Arial" w:cs="Arial"/>
                <w:sz w:val="16"/>
                <w:szCs w:val="16"/>
              </w:rPr>
            </w:pPr>
            <w:r w:rsidRPr="002209E1">
              <w:rPr>
                <w:rFonts w:ascii="Arial" w:hAnsi="Arial" w:cs="Arial"/>
                <w:sz w:val="16"/>
                <w:szCs w:val="16"/>
              </w:rPr>
              <w:t>8, one panel:(M, N, P) = (2,2,2)</w:t>
            </w:r>
          </w:p>
        </w:tc>
      </w:tr>
    </w:tbl>
    <w:p w14:paraId="58DC8A7E" w14:textId="77777777" w:rsidR="0064754B" w:rsidRDefault="0064754B" w:rsidP="0051117D">
      <w:pPr>
        <w:pStyle w:val="TH"/>
      </w:pPr>
    </w:p>
    <w:p w14:paraId="1FB9F6DE" w14:textId="77777777" w:rsidR="0064754B" w:rsidRPr="00F2061B" w:rsidRDefault="0064754B" w:rsidP="009C20AE">
      <w:pPr>
        <w:pStyle w:val="TH"/>
      </w:pPr>
      <w:r w:rsidRPr="00F2061B">
        <w:t>Table D.1-4</w:t>
      </w:r>
      <w:r w:rsidRPr="00F2061B">
        <w:rPr>
          <w:rFonts w:hint="eastAsia"/>
        </w:rPr>
        <w:t xml:space="preserve">: </w:t>
      </w:r>
      <w:r w:rsidRPr="00F2061B">
        <w:t>Channel-specific parameters for PUSCH for FR2-1</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114"/>
        <w:gridCol w:w="5953"/>
      </w:tblGrid>
      <w:tr w:rsidR="0064754B" w:rsidRPr="002209E1" w14:paraId="05CDCC01" w14:textId="77777777" w:rsidTr="003A69ED">
        <w:trPr>
          <w:trHeight w:val="379"/>
          <w:jc w:val="center"/>
        </w:trPr>
        <w:tc>
          <w:tcPr>
            <w:tcW w:w="3114" w:type="dxa"/>
            <w:shd w:val="clear" w:color="auto" w:fill="D9E2F3"/>
            <w:tcMar>
              <w:top w:w="0" w:type="dxa"/>
              <w:left w:w="108" w:type="dxa"/>
              <w:bottom w:w="0" w:type="dxa"/>
              <w:right w:w="108" w:type="dxa"/>
            </w:tcMar>
            <w:vAlign w:val="center"/>
            <w:hideMark/>
          </w:tcPr>
          <w:p w14:paraId="3C405620" w14:textId="77777777" w:rsidR="0064754B" w:rsidRPr="002209E1" w:rsidRDefault="0064754B" w:rsidP="003A69ED">
            <w:pPr>
              <w:spacing w:after="0"/>
              <w:jc w:val="center"/>
              <w:rPr>
                <w:rFonts w:ascii="Arial" w:hAnsi="Arial" w:cs="Arial"/>
                <w:b/>
                <w:sz w:val="16"/>
                <w:szCs w:val="16"/>
              </w:rPr>
            </w:pPr>
            <w:r w:rsidRPr="002209E1">
              <w:rPr>
                <w:rFonts w:ascii="Arial" w:hAnsi="Arial" w:cs="Arial"/>
                <w:b/>
                <w:sz w:val="16"/>
                <w:szCs w:val="16"/>
              </w:rPr>
              <w:t>Parameter</w:t>
            </w:r>
          </w:p>
        </w:tc>
        <w:tc>
          <w:tcPr>
            <w:tcW w:w="5953" w:type="dxa"/>
            <w:shd w:val="clear" w:color="auto" w:fill="D9E2F3"/>
            <w:tcMar>
              <w:top w:w="0" w:type="dxa"/>
              <w:left w:w="108" w:type="dxa"/>
              <w:bottom w:w="0" w:type="dxa"/>
              <w:right w:w="108" w:type="dxa"/>
            </w:tcMar>
            <w:vAlign w:val="center"/>
            <w:hideMark/>
          </w:tcPr>
          <w:p w14:paraId="0B34DB4D" w14:textId="77777777" w:rsidR="0064754B" w:rsidRPr="002209E1" w:rsidRDefault="0064754B" w:rsidP="003A69ED">
            <w:pPr>
              <w:spacing w:after="0"/>
              <w:jc w:val="center"/>
              <w:rPr>
                <w:rFonts w:ascii="Arial" w:hAnsi="Arial" w:cs="Arial"/>
                <w:b/>
                <w:sz w:val="16"/>
                <w:szCs w:val="16"/>
              </w:rPr>
            </w:pPr>
            <w:r w:rsidRPr="002209E1">
              <w:rPr>
                <w:rFonts w:ascii="Arial" w:hAnsi="Arial" w:cs="Arial"/>
                <w:b/>
                <w:sz w:val="16"/>
                <w:szCs w:val="16"/>
              </w:rPr>
              <w:t>Value</w:t>
            </w:r>
          </w:p>
        </w:tc>
      </w:tr>
      <w:tr w:rsidR="0064754B" w:rsidRPr="002209E1" w14:paraId="0DEB30A2" w14:textId="77777777" w:rsidTr="003A69ED">
        <w:trPr>
          <w:trHeight w:val="147"/>
          <w:jc w:val="center"/>
        </w:trPr>
        <w:tc>
          <w:tcPr>
            <w:tcW w:w="3114" w:type="dxa"/>
            <w:tcMar>
              <w:top w:w="0" w:type="dxa"/>
              <w:left w:w="108" w:type="dxa"/>
              <w:bottom w:w="0" w:type="dxa"/>
              <w:right w:w="108" w:type="dxa"/>
            </w:tcMar>
            <w:vAlign w:val="center"/>
          </w:tcPr>
          <w:p w14:paraId="4317EA3A" w14:textId="77777777" w:rsidR="0064754B" w:rsidRPr="002209E1" w:rsidRDefault="0064754B" w:rsidP="003A69ED">
            <w:pPr>
              <w:spacing w:after="0"/>
              <w:rPr>
                <w:rFonts w:ascii="Arial" w:hAnsi="Arial" w:cs="Arial"/>
                <w:b/>
                <w:sz w:val="16"/>
                <w:szCs w:val="16"/>
              </w:rPr>
            </w:pPr>
            <w:r w:rsidRPr="002209E1">
              <w:rPr>
                <w:rFonts w:ascii="Arial" w:hAnsi="Arial" w:cs="Arial"/>
                <w:b/>
                <w:sz w:val="16"/>
                <w:szCs w:val="16"/>
              </w:rPr>
              <w:t>Frequency hopping</w:t>
            </w:r>
          </w:p>
        </w:tc>
        <w:tc>
          <w:tcPr>
            <w:tcW w:w="5953" w:type="dxa"/>
            <w:tcMar>
              <w:top w:w="0" w:type="dxa"/>
              <w:left w:w="108" w:type="dxa"/>
              <w:bottom w:w="0" w:type="dxa"/>
              <w:right w:w="108" w:type="dxa"/>
            </w:tcMar>
            <w:vAlign w:val="center"/>
          </w:tcPr>
          <w:p w14:paraId="07817ED4" w14:textId="77777777" w:rsidR="0064754B" w:rsidRPr="002209E1" w:rsidRDefault="0064754B" w:rsidP="003A69ED">
            <w:pPr>
              <w:spacing w:after="0"/>
              <w:rPr>
                <w:rFonts w:ascii="Arial" w:hAnsi="Arial" w:cs="Arial"/>
                <w:sz w:val="16"/>
                <w:szCs w:val="16"/>
              </w:rPr>
            </w:pPr>
            <w:r w:rsidRPr="002209E1">
              <w:rPr>
                <w:rFonts w:ascii="Arial" w:hAnsi="Arial" w:cs="Arial"/>
                <w:sz w:val="16"/>
                <w:szCs w:val="16"/>
              </w:rPr>
              <w:t>w/ or w/o frequency hopping</w:t>
            </w:r>
          </w:p>
        </w:tc>
      </w:tr>
      <w:tr w:rsidR="0064754B" w:rsidRPr="002209E1" w14:paraId="27C6FE1D" w14:textId="77777777" w:rsidTr="003A69ED">
        <w:trPr>
          <w:trHeight w:val="147"/>
          <w:jc w:val="center"/>
        </w:trPr>
        <w:tc>
          <w:tcPr>
            <w:tcW w:w="3114" w:type="dxa"/>
            <w:tcMar>
              <w:top w:w="0" w:type="dxa"/>
              <w:left w:w="108" w:type="dxa"/>
              <w:bottom w:w="0" w:type="dxa"/>
              <w:right w:w="108" w:type="dxa"/>
            </w:tcMar>
            <w:vAlign w:val="center"/>
          </w:tcPr>
          <w:p w14:paraId="12B57160" w14:textId="77777777" w:rsidR="0064754B" w:rsidRPr="002209E1" w:rsidRDefault="0064754B" w:rsidP="003A69ED">
            <w:pPr>
              <w:spacing w:after="0"/>
              <w:rPr>
                <w:rFonts w:ascii="Arial" w:hAnsi="Arial" w:cs="Arial"/>
                <w:b/>
                <w:sz w:val="16"/>
                <w:szCs w:val="16"/>
              </w:rPr>
            </w:pPr>
            <w:r w:rsidRPr="002209E1">
              <w:rPr>
                <w:rFonts w:ascii="Arial" w:hAnsi="Arial" w:cs="Arial"/>
                <w:b/>
                <w:sz w:val="16"/>
                <w:szCs w:val="16"/>
              </w:rPr>
              <w:t>BLER</w:t>
            </w:r>
          </w:p>
        </w:tc>
        <w:tc>
          <w:tcPr>
            <w:tcW w:w="5953" w:type="dxa"/>
            <w:tcMar>
              <w:top w:w="0" w:type="dxa"/>
              <w:left w:w="108" w:type="dxa"/>
              <w:bottom w:w="0" w:type="dxa"/>
              <w:right w:w="108" w:type="dxa"/>
            </w:tcMar>
            <w:vAlign w:val="center"/>
          </w:tcPr>
          <w:p w14:paraId="55CB1E08" w14:textId="77777777" w:rsidR="0064754B" w:rsidRPr="002209E1" w:rsidRDefault="0064754B" w:rsidP="003A69ED">
            <w:pPr>
              <w:spacing w:after="0"/>
              <w:rPr>
                <w:rFonts w:ascii="Arial" w:hAnsi="Arial" w:cs="Arial"/>
                <w:sz w:val="16"/>
                <w:szCs w:val="16"/>
              </w:rPr>
            </w:pPr>
            <w:r w:rsidRPr="002209E1">
              <w:rPr>
                <w:rFonts w:ascii="Arial" w:hAnsi="Arial" w:cs="Arial"/>
                <w:sz w:val="16"/>
                <w:szCs w:val="16"/>
              </w:rPr>
              <w:t xml:space="preserve">For </w:t>
            </w:r>
            <w:proofErr w:type="spellStart"/>
            <w:r w:rsidRPr="002209E1">
              <w:rPr>
                <w:rFonts w:ascii="Arial" w:hAnsi="Arial" w:cs="Arial"/>
                <w:sz w:val="16"/>
                <w:szCs w:val="16"/>
              </w:rPr>
              <w:t>eMBB</w:t>
            </w:r>
            <w:proofErr w:type="spellEnd"/>
            <w:r w:rsidRPr="002209E1">
              <w:rPr>
                <w:rFonts w:ascii="Arial" w:hAnsi="Arial" w:cs="Arial"/>
                <w:sz w:val="16"/>
                <w:szCs w:val="16"/>
              </w:rPr>
              <w:t xml:space="preserve">, </w:t>
            </w:r>
          </w:p>
          <w:p w14:paraId="6C4BEE8C" w14:textId="77777777" w:rsidR="0064754B" w:rsidRPr="002209E1" w:rsidRDefault="0064754B" w:rsidP="003A69ED">
            <w:pPr>
              <w:spacing w:after="0"/>
              <w:rPr>
                <w:rFonts w:ascii="Arial" w:hAnsi="Arial" w:cs="Arial"/>
                <w:sz w:val="16"/>
                <w:szCs w:val="16"/>
              </w:rPr>
            </w:pPr>
            <w:r w:rsidRPr="002209E1">
              <w:rPr>
                <w:rFonts w:ascii="Arial" w:hAnsi="Arial" w:cs="Arial"/>
                <w:sz w:val="16"/>
                <w:szCs w:val="16"/>
              </w:rPr>
              <w:t xml:space="preserve">w/ HARQ, 10% </w:t>
            </w:r>
            <w:proofErr w:type="spellStart"/>
            <w:r w:rsidRPr="002209E1">
              <w:rPr>
                <w:rFonts w:ascii="Arial" w:hAnsi="Arial" w:cs="Arial"/>
                <w:sz w:val="16"/>
                <w:szCs w:val="16"/>
              </w:rPr>
              <w:t>iBLER</w:t>
            </w:r>
            <w:proofErr w:type="spellEnd"/>
            <w:r w:rsidRPr="002209E1">
              <w:rPr>
                <w:rFonts w:ascii="Arial" w:hAnsi="Arial" w:cs="Arial"/>
                <w:sz w:val="16"/>
                <w:szCs w:val="16"/>
              </w:rPr>
              <w:t xml:space="preserve">, Optional: companies report </w:t>
            </w:r>
            <w:proofErr w:type="spellStart"/>
            <w:r w:rsidRPr="002209E1">
              <w:rPr>
                <w:rFonts w:ascii="Arial" w:hAnsi="Arial" w:cs="Arial"/>
                <w:sz w:val="16"/>
                <w:szCs w:val="16"/>
              </w:rPr>
              <w:t>iBLER</w:t>
            </w:r>
            <w:proofErr w:type="spellEnd"/>
            <w:r w:rsidRPr="002209E1">
              <w:rPr>
                <w:rFonts w:ascii="Arial" w:hAnsi="Arial" w:cs="Arial"/>
                <w:sz w:val="16"/>
                <w:szCs w:val="16"/>
              </w:rPr>
              <w:t>.</w:t>
            </w:r>
          </w:p>
          <w:p w14:paraId="380B624D" w14:textId="77777777" w:rsidR="0064754B" w:rsidRPr="002209E1" w:rsidRDefault="0064754B" w:rsidP="003A69ED">
            <w:pPr>
              <w:spacing w:after="0"/>
              <w:rPr>
                <w:rFonts w:ascii="Arial" w:hAnsi="Arial" w:cs="Arial"/>
                <w:sz w:val="16"/>
                <w:szCs w:val="16"/>
              </w:rPr>
            </w:pPr>
            <w:r w:rsidRPr="002209E1">
              <w:rPr>
                <w:rFonts w:ascii="Arial" w:hAnsi="Arial" w:cs="Arial"/>
                <w:sz w:val="16"/>
                <w:szCs w:val="16"/>
              </w:rPr>
              <w:t xml:space="preserve">w/o HARQ, 10% </w:t>
            </w:r>
            <w:proofErr w:type="spellStart"/>
            <w:r w:rsidRPr="002209E1">
              <w:rPr>
                <w:rFonts w:ascii="Arial" w:hAnsi="Arial" w:cs="Arial"/>
                <w:sz w:val="16"/>
                <w:szCs w:val="16"/>
              </w:rPr>
              <w:t>iBLER</w:t>
            </w:r>
            <w:proofErr w:type="spellEnd"/>
            <w:r w:rsidRPr="002209E1">
              <w:rPr>
                <w:rFonts w:ascii="Arial" w:hAnsi="Arial" w:cs="Arial"/>
                <w:sz w:val="16"/>
                <w:szCs w:val="16"/>
              </w:rPr>
              <w:t>.</w:t>
            </w:r>
          </w:p>
        </w:tc>
      </w:tr>
      <w:tr w:rsidR="0064754B" w:rsidRPr="002209E1" w14:paraId="12FBF17A" w14:textId="77777777" w:rsidTr="003A69ED">
        <w:trPr>
          <w:trHeight w:val="147"/>
          <w:jc w:val="center"/>
        </w:trPr>
        <w:tc>
          <w:tcPr>
            <w:tcW w:w="3114" w:type="dxa"/>
            <w:tcMar>
              <w:top w:w="0" w:type="dxa"/>
              <w:left w:w="108" w:type="dxa"/>
              <w:bottom w:w="0" w:type="dxa"/>
              <w:right w:w="108" w:type="dxa"/>
            </w:tcMar>
            <w:vAlign w:val="center"/>
          </w:tcPr>
          <w:p w14:paraId="180F65B8" w14:textId="77777777" w:rsidR="0064754B" w:rsidRPr="002209E1" w:rsidRDefault="0064754B" w:rsidP="003A69ED">
            <w:pPr>
              <w:spacing w:after="0"/>
              <w:rPr>
                <w:rFonts w:ascii="Arial" w:hAnsi="Arial" w:cs="Arial"/>
                <w:b/>
                <w:sz w:val="16"/>
                <w:szCs w:val="16"/>
              </w:rPr>
            </w:pPr>
            <w:r w:rsidRPr="002209E1">
              <w:rPr>
                <w:rFonts w:ascii="Arial" w:eastAsia="Yu Mincho" w:hAnsi="Arial" w:cs="Arial"/>
                <w:b/>
                <w:sz w:val="16"/>
                <w:szCs w:val="16"/>
              </w:rPr>
              <w:t>Number of UE Tx/Rx chains</w:t>
            </w:r>
          </w:p>
        </w:tc>
        <w:tc>
          <w:tcPr>
            <w:tcW w:w="5953" w:type="dxa"/>
            <w:tcMar>
              <w:top w:w="0" w:type="dxa"/>
              <w:left w:w="108" w:type="dxa"/>
              <w:bottom w:w="0" w:type="dxa"/>
              <w:right w:w="108" w:type="dxa"/>
            </w:tcMar>
            <w:vAlign w:val="center"/>
          </w:tcPr>
          <w:p w14:paraId="21BE0CC0" w14:textId="77777777" w:rsidR="0064754B" w:rsidRPr="002209E1" w:rsidRDefault="0064754B" w:rsidP="003A69ED">
            <w:pPr>
              <w:spacing w:after="0"/>
              <w:rPr>
                <w:rFonts w:ascii="Arial" w:hAnsi="Arial" w:cs="Arial"/>
                <w:sz w:val="16"/>
                <w:szCs w:val="16"/>
              </w:rPr>
            </w:pPr>
            <w:r w:rsidRPr="002209E1">
              <w:rPr>
                <w:rFonts w:ascii="Arial" w:eastAsia="Yu Mincho" w:hAnsi="Arial" w:cs="Arial"/>
                <w:sz w:val="16"/>
                <w:szCs w:val="16"/>
              </w:rPr>
              <w:t>1T2R, 2T2R</w:t>
            </w:r>
          </w:p>
        </w:tc>
      </w:tr>
      <w:tr w:rsidR="0064754B" w:rsidRPr="002209E1" w14:paraId="271B7B6E" w14:textId="77777777" w:rsidTr="003A69ED">
        <w:trPr>
          <w:trHeight w:val="147"/>
          <w:jc w:val="center"/>
        </w:trPr>
        <w:tc>
          <w:tcPr>
            <w:tcW w:w="3114" w:type="dxa"/>
            <w:tcMar>
              <w:top w:w="0" w:type="dxa"/>
              <w:left w:w="108" w:type="dxa"/>
              <w:bottom w:w="0" w:type="dxa"/>
              <w:right w:w="108" w:type="dxa"/>
            </w:tcMar>
            <w:vAlign w:val="center"/>
          </w:tcPr>
          <w:p w14:paraId="666B92FC" w14:textId="77777777" w:rsidR="0064754B" w:rsidRPr="002209E1" w:rsidRDefault="0064754B" w:rsidP="003A69ED">
            <w:pPr>
              <w:spacing w:after="0"/>
              <w:rPr>
                <w:rFonts w:ascii="Arial" w:hAnsi="Arial" w:cs="Arial"/>
                <w:b/>
                <w:sz w:val="16"/>
                <w:szCs w:val="16"/>
              </w:rPr>
            </w:pPr>
            <w:r w:rsidRPr="002209E1">
              <w:rPr>
                <w:rFonts w:ascii="Arial" w:hAnsi="Arial" w:cs="Arial"/>
                <w:b/>
                <w:sz w:val="16"/>
                <w:szCs w:val="16"/>
              </w:rPr>
              <w:t>DMRS configuration</w:t>
            </w:r>
          </w:p>
        </w:tc>
        <w:tc>
          <w:tcPr>
            <w:tcW w:w="5953" w:type="dxa"/>
            <w:tcMar>
              <w:top w:w="0" w:type="dxa"/>
              <w:left w:w="108" w:type="dxa"/>
              <w:bottom w:w="0" w:type="dxa"/>
              <w:right w:w="108" w:type="dxa"/>
            </w:tcMar>
            <w:vAlign w:val="center"/>
          </w:tcPr>
          <w:p w14:paraId="47F2BA31" w14:textId="77777777" w:rsidR="0064754B" w:rsidRPr="002209E1" w:rsidRDefault="0064754B" w:rsidP="003A69ED">
            <w:pPr>
              <w:spacing w:after="0"/>
              <w:rPr>
                <w:rFonts w:ascii="Arial" w:hAnsi="Arial" w:cs="Arial"/>
                <w:sz w:val="16"/>
                <w:szCs w:val="16"/>
              </w:rPr>
            </w:pPr>
            <w:r w:rsidRPr="002209E1">
              <w:rPr>
                <w:rFonts w:ascii="Arial" w:hAnsi="Arial" w:cs="Arial"/>
                <w:sz w:val="16"/>
                <w:szCs w:val="16"/>
              </w:rPr>
              <w:t>For 30km/h: Type I, 2 or 3 DMRS symbol, no multiplexing with data.</w:t>
            </w:r>
          </w:p>
          <w:p w14:paraId="45DDD22D" w14:textId="77777777" w:rsidR="0064754B" w:rsidRPr="002209E1" w:rsidRDefault="0064754B" w:rsidP="003A69ED">
            <w:pPr>
              <w:spacing w:after="0"/>
              <w:rPr>
                <w:rFonts w:ascii="Arial" w:hAnsi="Arial" w:cs="Arial"/>
                <w:sz w:val="16"/>
                <w:szCs w:val="16"/>
              </w:rPr>
            </w:pPr>
            <w:r w:rsidRPr="002209E1">
              <w:rPr>
                <w:rFonts w:ascii="Arial" w:hAnsi="Arial" w:cs="Arial"/>
                <w:sz w:val="16"/>
                <w:szCs w:val="16"/>
              </w:rPr>
              <w:t>For frequency hopping for PUSCH: Type I, 1 or 2 DMRS symbol for each hop, no multiplexing with data.</w:t>
            </w:r>
          </w:p>
          <w:p w14:paraId="69D4E329" w14:textId="77777777" w:rsidR="0064754B" w:rsidRPr="002209E1" w:rsidRDefault="0064754B" w:rsidP="003A69ED">
            <w:pPr>
              <w:spacing w:after="0"/>
              <w:rPr>
                <w:rFonts w:ascii="Arial" w:hAnsi="Arial" w:cs="Arial"/>
                <w:sz w:val="16"/>
                <w:szCs w:val="16"/>
              </w:rPr>
            </w:pPr>
            <w:r w:rsidRPr="002209E1">
              <w:rPr>
                <w:rFonts w:ascii="Arial" w:hAnsi="Arial" w:cs="Arial"/>
                <w:sz w:val="16"/>
                <w:szCs w:val="16"/>
              </w:rPr>
              <w:t>PUSCH/PDSCH mapping Type, the number of DMRS symbols and DMRS position(s) are reported by companies.</w:t>
            </w:r>
          </w:p>
        </w:tc>
      </w:tr>
      <w:tr w:rsidR="0064754B" w:rsidRPr="002209E1" w14:paraId="624D37AE" w14:textId="77777777" w:rsidTr="003A69ED">
        <w:trPr>
          <w:trHeight w:val="147"/>
          <w:jc w:val="center"/>
        </w:trPr>
        <w:tc>
          <w:tcPr>
            <w:tcW w:w="3114" w:type="dxa"/>
            <w:tcMar>
              <w:top w:w="0" w:type="dxa"/>
              <w:left w:w="108" w:type="dxa"/>
              <w:bottom w:w="0" w:type="dxa"/>
              <w:right w:w="108" w:type="dxa"/>
            </w:tcMar>
            <w:vAlign w:val="center"/>
          </w:tcPr>
          <w:p w14:paraId="645AF523" w14:textId="77777777" w:rsidR="0064754B" w:rsidRPr="002209E1" w:rsidRDefault="0064754B" w:rsidP="003A69ED">
            <w:pPr>
              <w:spacing w:after="0"/>
              <w:rPr>
                <w:rFonts w:ascii="Arial" w:hAnsi="Arial" w:cs="Arial"/>
                <w:b/>
                <w:sz w:val="16"/>
                <w:szCs w:val="16"/>
              </w:rPr>
            </w:pPr>
            <w:r w:rsidRPr="002209E1">
              <w:rPr>
                <w:rFonts w:ascii="Arial" w:hAnsi="Arial" w:cs="Arial"/>
                <w:b/>
                <w:sz w:val="16"/>
                <w:szCs w:val="16"/>
              </w:rPr>
              <w:t>Waveform</w:t>
            </w:r>
          </w:p>
        </w:tc>
        <w:tc>
          <w:tcPr>
            <w:tcW w:w="5953" w:type="dxa"/>
            <w:tcMar>
              <w:top w:w="0" w:type="dxa"/>
              <w:left w:w="108" w:type="dxa"/>
              <w:bottom w:w="0" w:type="dxa"/>
              <w:right w:w="108" w:type="dxa"/>
            </w:tcMar>
            <w:vAlign w:val="center"/>
          </w:tcPr>
          <w:p w14:paraId="107B392D" w14:textId="77777777" w:rsidR="0064754B" w:rsidRPr="002209E1" w:rsidRDefault="0064754B" w:rsidP="003A69ED">
            <w:pPr>
              <w:spacing w:after="0"/>
              <w:rPr>
                <w:rFonts w:ascii="Arial" w:hAnsi="Arial" w:cs="Arial"/>
                <w:sz w:val="16"/>
                <w:szCs w:val="16"/>
              </w:rPr>
            </w:pPr>
            <w:r w:rsidRPr="002209E1">
              <w:rPr>
                <w:rFonts w:ascii="Arial" w:hAnsi="Arial" w:cs="Arial"/>
                <w:sz w:val="16"/>
                <w:szCs w:val="16"/>
              </w:rPr>
              <w:t xml:space="preserve">DFT-s-OFDM </w:t>
            </w:r>
          </w:p>
        </w:tc>
      </w:tr>
      <w:tr w:rsidR="0064754B" w:rsidRPr="002209E1" w14:paraId="51FF5358" w14:textId="77777777" w:rsidTr="003A69ED">
        <w:trPr>
          <w:trHeight w:val="147"/>
          <w:jc w:val="center"/>
        </w:trPr>
        <w:tc>
          <w:tcPr>
            <w:tcW w:w="3114" w:type="dxa"/>
            <w:tcMar>
              <w:top w:w="0" w:type="dxa"/>
              <w:left w:w="108" w:type="dxa"/>
              <w:bottom w:w="0" w:type="dxa"/>
              <w:right w:w="108" w:type="dxa"/>
            </w:tcMar>
            <w:vAlign w:val="center"/>
          </w:tcPr>
          <w:p w14:paraId="475E013A" w14:textId="77777777" w:rsidR="0064754B" w:rsidRPr="002209E1" w:rsidRDefault="0064754B" w:rsidP="003A69ED">
            <w:pPr>
              <w:spacing w:after="0"/>
              <w:rPr>
                <w:rFonts w:ascii="Arial" w:hAnsi="Arial" w:cs="Arial"/>
                <w:b/>
                <w:sz w:val="16"/>
                <w:szCs w:val="16"/>
              </w:rPr>
            </w:pPr>
            <w:r w:rsidRPr="002209E1">
              <w:rPr>
                <w:rFonts w:ascii="Arial" w:hAnsi="Arial" w:cs="Arial"/>
                <w:b/>
                <w:sz w:val="16"/>
                <w:szCs w:val="16"/>
              </w:rPr>
              <w:t>SCS</w:t>
            </w:r>
          </w:p>
        </w:tc>
        <w:tc>
          <w:tcPr>
            <w:tcW w:w="5953" w:type="dxa"/>
            <w:tcMar>
              <w:top w:w="0" w:type="dxa"/>
              <w:left w:w="108" w:type="dxa"/>
              <w:bottom w:w="0" w:type="dxa"/>
              <w:right w:w="108" w:type="dxa"/>
            </w:tcMar>
            <w:vAlign w:val="center"/>
          </w:tcPr>
          <w:p w14:paraId="7C61E0F0" w14:textId="77777777" w:rsidR="0064754B" w:rsidRPr="002209E1" w:rsidRDefault="0064754B" w:rsidP="003A69ED">
            <w:pPr>
              <w:spacing w:after="0"/>
              <w:rPr>
                <w:rFonts w:ascii="Arial" w:hAnsi="Arial" w:cs="Arial"/>
                <w:sz w:val="16"/>
                <w:szCs w:val="16"/>
              </w:rPr>
            </w:pPr>
            <w:r w:rsidRPr="002209E1">
              <w:rPr>
                <w:rFonts w:ascii="Arial" w:hAnsi="Arial" w:cs="Arial"/>
                <w:sz w:val="16"/>
                <w:szCs w:val="16"/>
              </w:rPr>
              <w:t>120kHz.</w:t>
            </w:r>
          </w:p>
        </w:tc>
      </w:tr>
      <w:tr w:rsidR="0064754B" w:rsidRPr="002209E1" w14:paraId="60098F7E" w14:textId="77777777" w:rsidTr="003A69ED">
        <w:trPr>
          <w:trHeight w:val="147"/>
          <w:jc w:val="center"/>
        </w:trPr>
        <w:tc>
          <w:tcPr>
            <w:tcW w:w="3114" w:type="dxa"/>
            <w:tcMar>
              <w:top w:w="0" w:type="dxa"/>
              <w:left w:w="108" w:type="dxa"/>
              <w:bottom w:w="0" w:type="dxa"/>
              <w:right w:w="108" w:type="dxa"/>
            </w:tcMar>
            <w:vAlign w:val="center"/>
          </w:tcPr>
          <w:p w14:paraId="4B2D300F" w14:textId="77777777" w:rsidR="0064754B" w:rsidRPr="002209E1" w:rsidRDefault="0064754B" w:rsidP="003A69ED">
            <w:pPr>
              <w:spacing w:after="0"/>
              <w:rPr>
                <w:rFonts w:ascii="Arial" w:hAnsi="Arial" w:cs="Arial"/>
                <w:b/>
                <w:sz w:val="16"/>
                <w:szCs w:val="16"/>
              </w:rPr>
            </w:pPr>
            <w:r w:rsidRPr="002209E1">
              <w:rPr>
                <w:rFonts w:ascii="Arial" w:hAnsi="Arial" w:cs="Arial"/>
                <w:b/>
                <w:sz w:val="16"/>
                <w:szCs w:val="16"/>
              </w:rPr>
              <w:t>PUSCH duration</w:t>
            </w:r>
            <w:r w:rsidRPr="002209E1">
              <w:rPr>
                <w:rFonts w:ascii="Arial" w:hAnsi="Arial" w:cs="Arial"/>
                <w:b/>
                <w:sz w:val="16"/>
                <w:szCs w:val="16"/>
              </w:rPr>
              <w:tab/>
            </w:r>
          </w:p>
        </w:tc>
        <w:tc>
          <w:tcPr>
            <w:tcW w:w="5953" w:type="dxa"/>
            <w:tcMar>
              <w:top w:w="0" w:type="dxa"/>
              <w:left w:w="108" w:type="dxa"/>
              <w:bottom w:w="0" w:type="dxa"/>
              <w:right w:w="108" w:type="dxa"/>
            </w:tcMar>
            <w:vAlign w:val="center"/>
          </w:tcPr>
          <w:p w14:paraId="1F99882B" w14:textId="77777777" w:rsidR="0064754B" w:rsidRPr="002209E1" w:rsidRDefault="0064754B" w:rsidP="003A69ED">
            <w:pPr>
              <w:spacing w:after="0"/>
              <w:rPr>
                <w:rFonts w:ascii="Arial" w:hAnsi="Arial" w:cs="Arial"/>
                <w:sz w:val="16"/>
                <w:szCs w:val="16"/>
              </w:rPr>
            </w:pPr>
            <w:r w:rsidRPr="002209E1">
              <w:rPr>
                <w:rFonts w:ascii="Arial" w:hAnsi="Arial" w:cs="Arial"/>
                <w:sz w:val="16"/>
                <w:szCs w:val="16"/>
              </w:rPr>
              <w:t>14 OS</w:t>
            </w:r>
          </w:p>
        </w:tc>
      </w:tr>
      <w:tr w:rsidR="0064754B" w:rsidRPr="002209E1" w14:paraId="3BA07AEB" w14:textId="77777777" w:rsidTr="003A69ED">
        <w:trPr>
          <w:trHeight w:val="147"/>
          <w:jc w:val="center"/>
        </w:trPr>
        <w:tc>
          <w:tcPr>
            <w:tcW w:w="3114" w:type="dxa"/>
            <w:tcMar>
              <w:top w:w="0" w:type="dxa"/>
              <w:left w:w="108" w:type="dxa"/>
              <w:bottom w:w="0" w:type="dxa"/>
              <w:right w:w="108" w:type="dxa"/>
            </w:tcMar>
            <w:vAlign w:val="center"/>
          </w:tcPr>
          <w:p w14:paraId="69D2C59D" w14:textId="77777777" w:rsidR="0064754B" w:rsidRPr="002209E1" w:rsidRDefault="0064754B" w:rsidP="003A69ED">
            <w:pPr>
              <w:spacing w:after="0"/>
              <w:rPr>
                <w:rFonts w:ascii="Arial" w:hAnsi="Arial" w:cs="Arial"/>
                <w:b/>
                <w:sz w:val="16"/>
                <w:szCs w:val="16"/>
              </w:rPr>
            </w:pPr>
            <w:r w:rsidRPr="002209E1">
              <w:rPr>
                <w:rFonts w:ascii="Arial" w:hAnsi="Arial" w:cs="Arial"/>
                <w:b/>
                <w:sz w:val="16"/>
                <w:szCs w:val="16"/>
              </w:rPr>
              <w:t>HARQ configuration</w:t>
            </w:r>
          </w:p>
        </w:tc>
        <w:tc>
          <w:tcPr>
            <w:tcW w:w="5953" w:type="dxa"/>
            <w:tcMar>
              <w:top w:w="0" w:type="dxa"/>
              <w:left w:w="108" w:type="dxa"/>
              <w:bottom w:w="0" w:type="dxa"/>
              <w:right w:w="108" w:type="dxa"/>
            </w:tcMar>
            <w:vAlign w:val="center"/>
          </w:tcPr>
          <w:p w14:paraId="55F40701" w14:textId="77777777" w:rsidR="0064754B" w:rsidRPr="002209E1" w:rsidRDefault="0064754B" w:rsidP="003A69ED">
            <w:pPr>
              <w:spacing w:after="0"/>
              <w:rPr>
                <w:rFonts w:ascii="Arial" w:hAnsi="Arial" w:cs="Arial"/>
                <w:sz w:val="16"/>
                <w:szCs w:val="16"/>
              </w:rPr>
            </w:pPr>
            <w:r w:rsidRPr="002209E1">
              <w:rPr>
                <w:rFonts w:ascii="Arial" w:hAnsi="Arial" w:cs="Arial"/>
                <w:sz w:val="16"/>
                <w:szCs w:val="16"/>
              </w:rPr>
              <w:t xml:space="preserve">For </w:t>
            </w:r>
            <w:proofErr w:type="spellStart"/>
            <w:r w:rsidRPr="002209E1">
              <w:rPr>
                <w:rFonts w:ascii="Arial" w:hAnsi="Arial" w:cs="Arial"/>
                <w:sz w:val="16"/>
                <w:szCs w:val="16"/>
              </w:rPr>
              <w:t>eMBB</w:t>
            </w:r>
            <w:proofErr w:type="spellEnd"/>
            <w:r w:rsidRPr="002209E1">
              <w:rPr>
                <w:rFonts w:ascii="Arial" w:hAnsi="Arial" w:cs="Arial"/>
                <w:sz w:val="16"/>
                <w:szCs w:val="16"/>
              </w:rPr>
              <w:t xml:space="preserve">, whether HARQ is adopted is reported by companies. </w:t>
            </w:r>
          </w:p>
          <w:p w14:paraId="0DBD8B95" w14:textId="77777777" w:rsidR="0064754B" w:rsidRPr="002209E1" w:rsidRDefault="0064754B" w:rsidP="003A69ED">
            <w:pPr>
              <w:spacing w:after="0"/>
              <w:rPr>
                <w:rFonts w:ascii="Arial" w:hAnsi="Arial" w:cs="Arial"/>
                <w:sz w:val="16"/>
                <w:szCs w:val="16"/>
              </w:rPr>
            </w:pPr>
            <w:r w:rsidRPr="002209E1">
              <w:rPr>
                <w:rFonts w:ascii="Arial" w:hAnsi="Arial" w:cs="Arial"/>
                <w:sz w:val="16"/>
                <w:szCs w:val="16"/>
              </w:rPr>
              <w:t>The maximum number of HARQ transmission (limited by frame structure and latency requirements) can be reported by companies.</w:t>
            </w:r>
          </w:p>
        </w:tc>
      </w:tr>
      <w:tr w:rsidR="0064754B" w:rsidRPr="002209E1" w14:paraId="036752AE" w14:textId="77777777" w:rsidTr="003A69ED">
        <w:trPr>
          <w:trHeight w:val="147"/>
          <w:jc w:val="center"/>
        </w:trPr>
        <w:tc>
          <w:tcPr>
            <w:tcW w:w="3114" w:type="dxa"/>
            <w:tcMar>
              <w:top w:w="0" w:type="dxa"/>
              <w:left w:w="108" w:type="dxa"/>
              <w:bottom w:w="0" w:type="dxa"/>
              <w:right w:w="108" w:type="dxa"/>
            </w:tcMar>
            <w:vAlign w:val="center"/>
          </w:tcPr>
          <w:p w14:paraId="16984E28" w14:textId="77777777" w:rsidR="0064754B" w:rsidRPr="002209E1" w:rsidRDefault="0064754B" w:rsidP="003A69ED">
            <w:pPr>
              <w:spacing w:after="0"/>
              <w:rPr>
                <w:rFonts w:ascii="Arial" w:hAnsi="Arial" w:cs="Arial"/>
                <w:b/>
                <w:sz w:val="16"/>
                <w:szCs w:val="16"/>
              </w:rPr>
            </w:pPr>
            <w:r w:rsidRPr="002209E1">
              <w:rPr>
                <w:rFonts w:ascii="Arial" w:hAnsi="Arial" w:cs="Arial"/>
                <w:b/>
                <w:sz w:val="16"/>
                <w:szCs w:val="16"/>
              </w:rPr>
              <w:t xml:space="preserve">PRBs/TBS/MCS for </w:t>
            </w:r>
            <w:proofErr w:type="spellStart"/>
            <w:r w:rsidRPr="002209E1">
              <w:rPr>
                <w:rFonts w:ascii="Arial" w:hAnsi="Arial" w:cs="Arial"/>
                <w:b/>
                <w:sz w:val="16"/>
                <w:szCs w:val="16"/>
              </w:rPr>
              <w:t>eMBB</w:t>
            </w:r>
            <w:proofErr w:type="spellEnd"/>
          </w:p>
        </w:tc>
        <w:tc>
          <w:tcPr>
            <w:tcW w:w="5953" w:type="dxa"/>
            <w:tcMar>
              <w:top w:w="0" w:type="dxa"/>
              <w:left w:w="108" w:type="dxa"/>
              <w:bottom w:w="0" w:type="dxa"/>
              <w:right w:w="108" w:type="dxa"/>
            </w:tcMar>
            <w:vAlign w:val="center"/>
          </w:tcPr>
          <w:p w14:paraId="6BFB24A1" w14:textId="2AB74420" w:rsidR="0064754B" w:rsidRPr="002209E1" w:rsidRDefault="0064754B" w:rsidP="003A69ED">
            <w:pPr>
              <w:spacing w:after="0"/>
              <w:rPr>
                <w:rFonts w:ascii="Arial" w:hAnsi="Arial" w:cs="Arial"/>
                <w:sz w:val="16"/>
                <w:szCs w:val="16"/>
              </w:rPr>
            </w:pPr>
            <w:r w:rsidRPr="002209E1">
              <w:rPr>
                <w:rFonts w:ascii="Arial" w:hAnsi="Arial" w:cs="Arial"/>
                <w:sz w:val="16"/>
                <w:szCs w:val="16"/>
              </w:rPr>
              <w:t>Any value of PRBs, and corresponding MCS index, reported by companies will be considered in the discussion. Companies are encouraged to use 2</w:t>
            </w:r>
            <w:r>
              <w:rPr>
                <w:rFonts w:ascii="Arial" w:hAnsi="Arial" w:cs="Arial"/>
                <w:sz w:val="16"/>
                <w:szCs w:val="16"/>
              </w:rPr>
              <w:t>5</w:t>
            </w:r>
            <w:r w:rsidRPr="002209E1">
              <w:rPr>
                <w:rFonts w:ascii="Arial" w:hAnsi="Arial" w:cs="Arial"/>
                <w:sz w:val="16"/>
                <w:szCs w:val="16"/>
              </w:rPr>
              <w:t xml:space="preserve"> PRBs for 5Mbps for PUSCH </w:t>
            </w:r>
            <w:r>
              <w:rPr>
                <w:rFonts w:ascii="Arial" w:hAnsi="Arial" w:cs="Arial"/>
                <w:sz w:val="16"/>
                <w:szCs w:val="16"/>
              </w:rPr>
              <w:t xml:space="preserve">for legacy TDD and </w:t>
            </w:r>
            <w:r w:rsidRPr="00930EEB">
              <w:rPr>
                <w:rFonts w:ascii="Arial" w:hAnsi="Arial" w:cs="Arial"/>
                <w:sz w:val="16"/>
                <w:szCs w:val="16"/>
              </w:rPr>
              <w:t>SBFD with PUSCH repetition type A</w:t>
            </w:r>
            <w:r>
              <w:rPr>
                <w:rFonts w:ascii="Arial" w:hAnsi="Arial" w:cs="Arial"/>
                <w:sz w:val="16"/>
                <w:szCs w:val="16"/>
              </w:rPr>
              <w:t>.</w:t>
            </w:r>
            <w:r>
              <w:t xml:space="preserve"> </w:t>
            </w:r>
            <w:r w:rsidRPr="00765FFC">
              <w:rPr>
                <w:rFonts w:ascii="Arial" w:hAnsi="Arial" w:cs="Arial"/>
                <w:sz w:val="16"/>
                <w:szCs w:val="16"/>
              </w:rPr>
              <w:t xml:space="preserve">Companies are encouraged to use 5 PRBs </w:t>
            </w:r>
            <w:r>
              <w:rPr>
                <w:rFonts w:ascii="Arial" w:hAnsi="Arial" w:cs="Arial"/>
                <w:sz w:val="16"/>
                <w:szCs w:val="16"/>
              </w:rPr>
              <w:t>f</w:t>
            </w:r>
            <w:r w:rsidRPr="00765FFC">
              <w:rPr>
                <w:rFonts w:ascii="Arial" w:hAnsi="Arial" w:cs="Arial"/>
                <w:sz w:val="16"/>
                <w:szCs w:val="16"/>
              </w:rPr>
              <w:t xml:space="preserve">or SBFD with </w:t>
            </w:r>
            <w:proofErr w:type="spellStart"/>
            <w:r w:rsidRPr="00765FFC">
              <w:rPr>
                <w:rFonts w:ascii="Arial" w:hAnsi="Arial" w:cs="Arial"/>
                <w:sz w:val="16"/>
                <w:szCs w:val="16"/>
              </w:rPr>
              <w:t>TBoMS</w:t>
            </w:r>
            <w:proofErr w:type="spellEnd"/>
            <w:r w:rsidRPr="00765FFC">
              <w:rPr>
                <w:rFonts w:ascii="Arial" w:hAnsi="Arial" w:cs="Arial"/>
                <w:sz w:val="16"/>
                <w:szCs w:val="16"/>
              </w:rPr>
              <w:t xml:space="preserve"> PUSCH over 5 slots with or w/o joint channel estimation</w:t>
            </w:r>
            <w:r>
              <w:rPr>
                <w:rFonts w:ascii="Arial" w:hAnsi="Arial" w:cs="Arial"/>
                <w:sz w:val="16"/>
                <w:szCs w:val="16"/>
              </w:rPr>
              <w:t>.</w:t>
            </w:r>
          </w:p>
          <w:p w14:paraId="1CB91500" w14:textId="77777777" w:rsidR="0064754B" w:rsidRPr="002209E1" w:rsidRDefault="0064754B" w:rsidP="003A69ED">
            <w:pPr>
              <w:spacing w:after="0"/>
              <w:rPr>
                <w:rFonts w:ascii="Arial" w:hAnsi="Arial" w:cs="Arial"/>
                <w:sz w:val="16"/>
                <w:szCs w:val="16"/>
              </w:rPr>
            </w:pPr>
            <w:r w:rsidRPr="002209E1">
              <w:rPr>
                <w:rFonts w:ascii="Arial" w:hAnsi="Arial" w:cs="Arial"/>
                <w:sz w:val="16"/>
                <w:szCs w:val="16"/>
              </w:rPr>
              <w:t>TBS can be calculated based on e.g. the number of PRBs, target data rate, frame structure and overhead.</w:t>
            </w:r>
          </w:p>
        </w:tc>
      </w:tr>
    </w:tbl>
    <w:p w14:paraId="2DDBA119" w14:textId="77777777" w:rsidR="0064754B" w:rsidRDefault="0064754B" w:rsidP="009C20AE"/>
    <w:p w14:paraId="5DC00549" w14:textId="77777777" w:rsidR="0064754B" w:rsidRPr="00F2061B" w:rsidRDefault="0064754B" w:rsidP="009C20AE">
      <w:pPr>
        <w:pStyle w:val="Heading1"/>
      </w:pPr>
      <w:bookmarkStart w:id="27" w:name="_Toc134691875"/>
      <w:r w:rsidRPr="00F2061B">
        <w:t>D.2</w:t>
      </w:r>
      <w:r w:rsidRPr="00F2061B">
        <w:tab/>
        <w:t>Link budget template</w:t>
      </w:r>
      <w:bookmarkEnd w:id="27"/>
    </w:p>
    <w:p w14:paraId="2A97AD1E" w14:textId="77777777" w:rsidR="0064754B" w:rsidRDefault="0064754B" w:rsidP="009C20AE">
      <w:pPr>
        <w:rPr>
          <w:rFonts w:cs="Times"/>
          <w:bCs/>
          <w:iCs/>
        </w:rPr>
      </w:pPr>
      <w:r w:rsidRPr="00F2061B">
        <w:rPr>
          <w:rFonts w:cs="Times"/>
        </w:rPr>
        <w:t>For coverage performance evaluation for SBFD, the link budget template in Table A.3 in TR 38.830 is reused</w:t>
      </w:r>
      <w:r w:rsidRPr="00F2061B">
        <w:rPr>
          <w:rFonts w:cs="Times"/>
          <w:bCs/>
          <w:iCs/>
        </w:rPr>
        <w:t xml:space="preserve"> with the following modifications.</w:t>
      </w:r>
    </w:p>
    <w:p w14:paraId="17D92B72" w14:textId="77777777" w:rsidR="0064754B" w:rsidRPr="00F2061B" w:rsidRDefault="0064754B" w:rsidP="009408C1">
      <w:pPr>
        <w:pStyle w:val="TH"/>
      </w:pP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114"/>
        <w:gridCol w:w="5953"/>
      </w:tblGrid>
      <w:tr w:rsidR="0064754B" w:rsidRPr="00F2061B" w14:paraId="5DB8006D" w14:textId="77777777" w:rsidTr="003A69ED">
        <w:trPr>
          <w:trHeight w:val="147"/>
          <w:jc w:val="center"/>
        </w:trPr>
        <w:tc>
          <w:tcPr>
            <w:tcW w:w="3114" w:type="dxa"/>
            <w:tcMar>
              <w:top w:w="0" w:type="dxa"/>
              <w:left w:w="108" w:type="dxa"/>
              <w:bottom w:w="0" w:type="dxa"/>
              <w:right w:w="108" w:type="dxa"/>
            </w:tcMar>
            <w:vAlign w:val="center"/>
          </w:tcPr>
          <w:p w14:paraId="01647C33" w14:textId="77777777" w:rsidR="0064754B" w:rsidRPr="002209E1" w:rsidRDefault="0064754B" w:rsidP="003A69ED">
            <w:pPr>
              <w:spacing w:after="0"/>
              <w:rPr>
                <w:rFonts w:ascii="Arial" w:hAnsi="Arial" w:cs="Arial"/>
                <w:b/>
                <w:bCs/>
                <w:sz w:val="16"/>
                <w:szCs w:val="16"/>
              </w:rPr>
            </w:pPr>
            <w:r w:rsidRPr="002209E1">
              <w:rPr>
                <w:rFonts w:ascii="Arial" w:hAnsi="Arial" w:cs="Arial"/>
                <w:b/>
                <w:bCs/>
                <w:sz w:val="16"/>
                <w:szCs w:val="16"/>
              </w:rPr>
              <w:t>(10) Number of receive antenna elements</w:t>
            </w:r>
          </w:p>
        </w:tc>
        <w:tc>
          <w:tcPr>
            <w:tcW w:w="5953" w:type="dxa"/>
            <w:tcMar>
              <w:top w:w="0" w:type="dxa"/>
              <w:left w:w="108" w:type="dxa"/>
              <w:bottom w:w="0" w:type="dxa"/>
              <w:right w:w="108" w:type="dxa"/>
            </w:tcMar>
            <w:vAlign w:val="center"/>
          </w:tcPr>
          <w:p w14:paraId="06FD6475" w14:textId="77777777" w:rsidR="0064754B" w:rsidRPr="002209E1" w:rsidRDefault="0064754B" w:rsidP="003A69ED">
            <w:pPr>
              <w:pStyle w:val="B1"/>
              <w:spacing w:after="0"/>
              <w:ind w:left="0" w:firstLine="0"/>
              <w:rPr>
                <w:rFonts w:ascii="Arial" w:hAnsi="Arial" w:cs="Arial"/>
                <w:sz w:val="16"/>
                <w:szCs w:val="16"/>
              </w:rPr>
            </w:pPr>
            <w:r w:rsidRPr="002209E1">
              <w:rPr>
                <w:rFonts w:ascii="Arial" w:hAnsi="Arial" w:cs="Arial"/>
                <w:sz w:val="16"/>
                <w:szCs w:val="16"/>
              </w:rPr>
              <w:t>SBFD antenna configuration option-2,</w:t>
            </w:r>
          </w:p>
          <w:p w14:paraId="42038B43" w14:textId="77777777" w:rsidR="0064754B" w:rsidRPr="002209E1" w:rsidRDefault="0064754B" w:rsidP="003A69ED">
            <w:pPr>
              <w:pStyle w:val="B1"/>
              <w:spacing w:after="0"/>
              <w:ind w:left="0" w:firstLine="0"/>
              <w:rPr>
                <w:rFonts w:ascii="Arial" w:hAnsi="Arial" w:cs="Arial"/>
                <w:sz w:val="16"/>
                <w:szCs w:val="16"/>
              </w:rPr>
            </w:pPr>
            <w:r w:rsidRPr="002209E1">
              <w:rPr>
                <w:rFonts w:ascii="Arial" w:hAnsi="Arial" w:cs="Arial"/>
                <w:sz w:val="16"/>
                <w:szCs w:val="16"/>
              </w:rPr>
              <w:t>FR1:</w:t>
            </w:r>
          </w:p>
          <w:p w14:paraId="1D025582" w14:textId="77777777" w:rsidR="0064754B" w:rsidRPr="002209E1" w:rsidRDefault="0064754B" w:rsidP="003A69ED">
            <w:pPr>
              <w:pStyle w:val="B1"/>
              <w:numPr>
                <w:ilvl w:val="0"/>
                <w:numId w:val="50"/>
              </w:numPr>
              <w:spacing w:after="0"/>
              <w:rPr>
                <w:rFonts w:ascii="Arial" w:hAnsi="Arial" w:cs="Arial"/>
                <w:sz w:val="16"/>
                <w:szCs w:val="16"/>
              </w:rPr>
            </w:pPr>
            <w:r w:rsidRPr="002209E1">
              <w:rPr>
                <w:rFonts w:ascii="Arial" w:hAnsi="Arial" w:cs="Arial"/>
                <w:sz w:val="16"/>
                <w:szCs w:val="16"/>
              </w:rPr>
              <w:t xml:space="preserve">192 antenna elements </w:t>
            </w:r>
          </w:p>
          <w:p w14:paraId="7D971505" w14:textId="77777777" w:rsidR="0064754B" w:rsidRPr="002209E1" w:rsidRDefault="0064754B" w:rsidP="003A69ED">
            <w:pPr>
              <w:pStyle w:val="B2"/>
              <w:numPr>
                <w:ilvl w:val="0"/>
                <w:numId w:val="50"/>
              </w:numPr>
              <w:spacing w:after="0"/>
              <w:rPr>
                <w:rFonts w:ascii="Arial" w:hAnsi="Arial" w:cs="Arial"/>
                <w:sz w:val="16"/>
                <w:szCs w:val="16"/>
              </w:rPr>
            </w:pPr>
            <w:r w:rsidRPr="002209E1">
              <w:rPr>
                <w:rFonts w:ascii="Arial" w:hAnsi="Arial" w:cs="Arial"/>
                <w:sz w:val="16"/>
                <w:szCs w:val="16"/>
              </w:rPr>
              <w:t>(</w:t>
            </w:r>
            <w:proofErr w:type="spellStart"/>
            <w:r w:rsidRPr="002209E1">
              <w:rPr>
                <w:rFonts w:ascii="Arial" w:hAnsi="Arial" w:cs="Arial"/>
                <w:sz w:val="16"/>
                <w:szCs w:val="16"/>
              </w:rPr>
              <w:t>M,N,P,Mg,Ng</w:t>
            </w:r>
            <w:proofErr w:type="spellEnd"/>
            <w:r w:rsidRPr="002209E1">
              <w:rPr>
                <w:rFonts w:ascii="Arial" w:hAnsi="Arial" w:cs="Arial"/>
                <w:sz w:val="16"/>
                <w:szCs w:val="16"/>
              </w:rPr>
              <w:t>) = (12,8,2,1,1)</w:t>
            </w:r>
          </w:p>
          <w:p w14:paraId="280E54E2" w14:textId="77777777" w:rsidR="0064754B" w:rsidRPr="002209E1" w:rsidRDefault="0064754B" w:rsidP="003A69ED">
            <w:pPr>
              <w:pStyle w:val="B2"/>
              <w:numPr>
                <w:ilvl w:val="0"/>
                <w:numId w:val="50"/>
              </w:numPr>
              <w:spacing w:after="0"/>
              <w:rPr>
                <w:rFonts w:ascii="Arial" w:hAnsi="Arial" w:cs="Arial"/>
                <w:sz w:val="16"/>
                <w:szCs w:val="16"/>
              </w:rPr>
            </w:pPr>
            <w:r w:rsidRPr="002209E1">
              <w:rPr>
                <w:rFonts w:ascii="Arial" w:hAnsi="Arial" w:cs="Arial"/>
                <w:sz w:val="16"/>
                <w:szCs w:val="16"/>
              </w:rPr>
              <w:t xml:space="preserve">(optional) 128 antenna elements </w:t>
            </w:r>
          </w:p>
          <w:p w14:paraId="48DB2384" w14:textId="77777777" w:rsidR="0064754B" w:rsidRPr="002209E1" w:rsidRDefault="0064754B" w:rsidP="003A69ED">
            <w:pPr>
              <w:pStyle w:val="B2"/>
              <w:numPr>
                <w:ilvl w:val="0"/>
                <w:numId w:val="50"/>
              </w:numPr>
              <w:spacing w:after="0"/>
              <w:rPr>
                <w:rFonts w:ascii="Arial" w:hAnsi="Arial" w:cs="Arial"/>
                <w:sz w:val="16"/>
                <w:szCs w:val="16"/>
              </w:rPr>
            </w:pPr>
            <w:r w:rsidRPr="002209E1">
              <w:rPr>
                <w:rFonts w:ascii="Arial" w:hAnsi="Arial" w:cs="Arial"/>
                <w:sz w:val="16"/>
                <w:szCs w:val="16"/>
              </w:rPr>
              <w:t>(</w:t>
            </w:r>
            <w:proofErr w:type="spellStart"/>
            <w:r w:rsidRPr="002209E1">
              <w:rPr>
                <w:rFonts w:ascii="Arial" w:hAnsi="Arial" w:cs="Arial"/>
                <w:sz w:val="16"/>
                <w:szCs w:val="16"/>
              </w:rPr>
              <w:t>M,N,P,Mg,Ng</w:t>
            </w:r>
            <w:proofErr w:type="spellEnd"/>
            <w:r w:rsidRPr="002209E1">
              <w:rPr>
                <w:rFonts w:ascii="Arial" w:hAnsi="Arial" w:cs="Arial"/>
                <w:sz w:val="16"/>
                <w:szCs w:val="16"/>
              </w:rPr>
              <w:t>) = (8,8,2,1,1)</w:t>
            </w:r>
          </w:p>
          <w:p w14:paraId="19EE4863" w14:textId="77777777" w:rsidR="0064754B" w:rsidRPr="002209E1" w:rsidRDefault="0064754B" w:rsidP="003A69ED">
            <w:pPr>
              <w:pStyle w:val="B1"/>
              <w:spacing w:after="0"/>
              <w:ind w:left="0" w:firstLine="0"/>
              <w:rPr>
                <w:rFonts w:ascii="Arial" w:hAnsi="Arial" w:cs="Arial"/>
                <w:sz w:val="16"/>
                <w:szCs w:val="16"/>
              </w:rPr>
            </w:pPr>
            <w:r w:rsidRPr="002209E1">
              <w:rPr>
                <w:rFonts w:ascii="Arial" w:hAnsi="Arial" w:cs="Arial"/>
                <w:sz w:val="16"/>
                <w:szCs w:val="16"/>
              </w:rPr>
              <w:t>FR2:</w:t>
            </w:r>
          </w:p>
          <w:p w14:paraId="655BB1BD" w14:textId="77777777" w:rsidR="0064754B" w:rsidRPr="002209E1" w:rsidRDefault="0064754B" w:rsidP="003A69ED">
            <w:pPr>
              <w:pStyle w:val="B1"/>
              <w:numPr>
                <w:ilvl w:val="0"/>
                <w:numId w:val="49"/>
              </w:numPr>
              <w:spacing w:after="0"/>
              <w:rPr>
                <w:rFonts w:ascii="Arial" w:hAnsi="Arial" w:cs="Arial"/>
                <w:sz w:val="16"/>
                <w:szCs w:val="16"/>
              </w:rPr>
            </w:pPr>
            <w:r w:rsidRPr="002209E1">
              <w:rPr>
                <w:rFonts w:ascii="Arial" w:hAnsi="Arial" w:cs="Arial"/>
                <w:sz w:val="16"/>
                <w:szCs w:val="16"/>
              </w:rPr>
              <w:t xml:space="preserve">256 antenna elements </w:t>
            </w:r>
          </w:p>
          <w:p w14:paraId="09BE8D35" w14:textId="77777777" w:rsidR="0064754B" w:rsidRPr="002209E1" w:rsidRDefault="0064754B" w:rsidP="003A69ED">
            <w:pPr>
              <w:pStyle w:val="B1"/>
              <w:numPr>
                <w:ilvl w:val="0"/>
                <w:numId w:val="49"/>
              </w:numPr>
              <w:spacing w:after="0"/>
              <w:rPr>
                <w:rFonts w:ascii="Arial" w:hAnsi="Arial" w:cs="Arial"/>
                <w:sz w:val="16"/>
                <w:szCs w:val="16"/>
              </w:rPr>
            </w:pPr>
            <w:r w:rsidRPr="002209E1">
              <w:rPr>
                <w:rFonts w:ascii="Arial" w:hAnsi="Arial" w:cs="Arial"/>
                <w:sz w:val="16"/>
                <w:szCs w:val="16"/>
              </w:rPr>
              <w:t>(</w:t>
            </w:r>
            <w:proofErr w:type="spellStart"/>
            <w:r w:rsidRPr="002209E1">
              <w:rPr>
                <w:rFonts w:ascii="Arial" w:hAnsi="Arial" w:cs="Arial"/>
                <w:sz w:val="16"/>
                <w:szCs w:val="16"/>
              </w:rPr>
              <w:t>M,N,P,Mg,Ng</w:t>
            </w:r>
            <w:proofErr w:type="spellEnd"/>
            <w:r w:rsidRPr="002209E1">
              <w:rPr>
                <w:rFonts w:ascii="Arial" w:hAnsi="Arial" w:cs="Arial"/>
                <w:sz w:val="16"/>
                <w:szCs w:val="16"/>
              </w:rPr>
              <w:t>) = (16,8,2,1,1)</w:t>
            </w:r>
          </w:p>
          <w:p w14:paraId="6E3BF328" w14:textId="77777777" w:rsidR="0064754B" w:rsidRPr="002209E1" w:rsidRDefault="0064754B" w:rsidP="003A69ED">
            <w:pPr>
              <w:pStyle w:val="B2"/>
              <w:spacing w:after="0"/>
              <w:ind w:left="0" w:firstLine="0"/>
              <w:rPr>
                <w:rFonts w:ascii="Arial" w:hAnsi="Arial" w:cs="Arial"/>
                <w:sz w:val="16"/>
                <w:szCs w:val="16"/>
              </w:rPr>
            </w:pPr>
          </w:p>
          <w:p w14:paraId="0CEC3B9F" w14:textId="77777777" w:rsidR="0064754B" w:rsidRPr="002209E1" w:rsidRDefault="0064754B" w:rsidP="003A69ED">
            <w:pPr>
              <w:pStyle w:val="B2"/>
              <w:spacing w:after="0"/>
              <w:ind w:left="0" w:firstLine="0"/>
              <w:rPr>
                <w:rFonts w:ascii="Arial" w:hAnsi="Arial" w:cs="Arial"/>
                <w:sz w:val="16"/>
                <w:szCs w:val="16"/>
              </w:rPr>
            </w:pPr>
            <w:r w:rsidRPr="002209E1">
              <w:rPr>
                <w:rFonts w:ascii="Arial" w:hAnsi="Arial" w:cs="Arial"/>
                <w:sz w:val="16"/>
                <w:szCs w:val="16"/>
              </w:rPr>
              <w:t>Note: Companies to report the details if other antenna configurations are used.</w:t>
            </w:r>
          </w:p>
        </w:tc>
      </w:tr>
      <w:tr w:rsidR="0064754B" w:rsidRPr="00F2061B" w14:paraId="4E7B2FF1" w14:textId="77777777" w:rsidTr="003A69ED">
        <w:trPr>
          <w:trHeight w:val="147"/>
          <w:jc w:val="center"/>
        </w:trPr>
        <w:tc>
          <w:tcPr>
            <w:tcW w:w="3114" w:type="dxa"/>
            <w:tcMar>
              <w:top w:w="0" w:type="dxa"/>
              <w:left w:w="108" w:type="dxa"/>
              <w:bottom w:w="0" w:type="dxa"/>
              <w:right w:w="108" w:type="dxa"/>
            </w:tcMar>
            <w:vAlign w:val="center"/>
          </w:tcPr>
          <w:p w14:paraId="76F5423E" w14:textId="77777777" w:rsidR="0064754B" w:rsidRPr="002209E1" w:rsidRDefault="0064754B" w:rsidP="003A69ED">
            <w:pPr>
              <w:spacing w:after="0"/>
              <w:rPr>
                <w:rFonts w:ascii="Arial" w:hAnsi="Arial" w:cs="Arial"/>
                <w:b/>
                <w:bCs/>
                <w:sz w:val="16"/>
                <w:szCs w:val="16"/>
              </w:rPr>
            </w:pPr>
            <w:r w:rsidRPr="002209E1">
              <w:rPr>
                <w:rFonts w:ascii="Arial" w:hAnsi="Arial" w:cs="Arial"/>
                <w:b/>
                <w:bCs/>
                <w:sz w:val="16"/>
                <w:szCs w:val="16"/>
              </w:rPr>
              <w:t xml:space="preserve">(10a) Number of </w:t>
            </w:r>
            <w:r w:rsidRPr="002209E1">
              <w:rPr>
                <w:rFonts w:ascii="Arial" w:hAnsi="Arial" w:cs="Arial"/>
                <w:b/>
                <w:bCs/>
                <w:color w:val="000000"/>
                <w:sz w:val="16"/>
                <w:szCs w:val="16"/>
              </w:rPr>
              <w:t xml:space="preserve">receive </w:t>
            </w:r>
            <w:proofErr w:type="spellStart"/>
            <w:r w:rsidRPr="002209E1">
              <w:rPr>
                <w:rFonts w:ascii="Arial" w:hAnsi="Arial" w:cs="Arial"/>
                <w:b/>
                <w:bCs/>
                <w:color w:val="000000"/>
                <w:sz w:val="16"/>
                <w:szCs w:val="16"/>
              </w:rPr>
              <w:t>TxRUs</w:t>
            </w:r>
            <w:proofErr w:type="spellEnd"/>
          </w:p>
        </w:tc>
        <w:tc>
          <w:tcPr>
            <w:tcW w:w="5953" w:type="dxa"/>
            <w:tcMar>
              <w:top w:w="0" w:type="dxa"/>
              <w:left w:w="108" w:type="dxa"/>
              <w:bottom w:w="0" w:type="dxa"/>
              <w:right w:w="108" w:type="dxa"/>
            </w:tcMar>
            <w:vAlign w:val="center"/>
          </w:tcPr>
          <w:p w14:paraId="39FB2CE6" w14:textId="77777777" w:rsidR="0064754B" w:rsidRPr="002209E1" w:rsidRDefault="0064754B" w:rsidP="003A69ED">
            <w:pPr>
              <w:pStyle w:val="B1"/>
              <w:spacing w:after="0"/>
              <w:ind w:left="0" w:firstLine="0"/>
              <w:rPr>
                <w:rFonts w:ascii="Arial" w:hAnsi="Arial" w:cs="Arial"/>
                <w:sz w:val="16"/>
                <w:szCs w:val="16"/>
              </w:rPr>
            </w:pPr>
            <w:r w:rsidRPr="002209E1">
              <w:rPr>
                <w:rFonts w:ascii="Arial" w:hAnsi="Arial" w:cs="Arial"/>
                <w:sz w:val="16"/>
                <w:szCs w:val="16"/>
              </w:rPr>
              <w:t>SBFD antenna configuration option-2,</w:t>
            </w:r>
          </w:p>
          <w:p w14:paraId="73F64E71" w14:textId="77777777" w:rsidR="0064754B" w:rsidRPr="002209E1" w:rsidRDefault="0064754B" w:rsidP="003A69ED">
            <w:pPr>
              <w:pStyle w:val="B1"/>
              <w:spacing w:after="0"/>
              <w:ind w:left="0" w:firstLine="0"/>
              <w:rPr>
                <w:rFonts w:ascii="Arial" w:hAnsi="Arial" w:cs="Arial"/>
                <w:sz w:val="16"/>
                <w:szCs w:val="16"/>
              </w:rPr>
            </w:pPr>
            <w:r w:rsidRPr="002209E1">
              <w:rPr>
                <w:rFonts w:ascii="Arial" w:hAnsi="Arial" w:cs="Arial"/>
                <w:sz w:val="16"/>
                <w:szCs w:val="16"/>
              </w:rPr>
              <w:t>FR1:</w:t>
            </w:r>
          </w:p>
          <w:p w14:paraId="4B2C2B8D" w14:textId="77777777" w:rsidR="0064754B" w:rsidRPr="002209E1" w:rsidRDefault="0064754B" w:rsidP="003A69ED">
            <w:pPr>
              <w:pStyle w:val="B2"/>
              <w:numPr>
                <w:ilvl w:val="0"/>
                <w:numId w:val="48"/>
              </w:numPr>
              <w:overflowPunct w:val="0"/>
              <w:spacing w:after="0"/>
              <w:textAlignment w:val="baseline"/>
              <w:rPr>
                <w:rFonts w:ascii="Arial" w:eastAsia="Malgun Gothic" w:hAnsi="Arial" w:cs="Arial"/>
                <w:sz w:val="16"/>
                <w:szCs w:val="16"/>
              </w:rPr>
            </w:pPr>
            <w:r w:rsidRPr="002209E1">
              <w:rPr>
                <w:rFonts w:ascii="Arial" w:hAnsi="Arial" w:cs="Arial"/>
                <w:sz w:val="16"/>
                <w:szCs w:val="16"/>
              </w:rPr>
              <w:t xml:space="preserve">64 </w:t>
            </w:r>
            <w:proofErr w:type="spellStart"/>
            <w:r w:rsidRPr="002209E1">
              <w:rPr>
                <w:rFonts w:ascii="Arial" w:hAnsi="Arial" w:cs="Arial"/>
                <w:sz w:val="16"/>
                <w:szCs w:val="16"/>
              </w:rPr>
              <w:t>TxRUs</w:t>
            </w:r>
            <w:proofErr w:type="spellEnd"/>
          </w:p>
          <w:p w14:paraId="788FACA4" w14:textId="77777777" w:rsidR="0064754B" w:rsidRPr="002209E1" w:rsidRDefault="0064754B" w:rsidP="003A69ED">
            <w:pPr>
              <w:pStyle w:val="B1"/>
              <w:spacing w:after="0"/>
              <w:ind w:left="0" w:firstLine="0"/>
              <w:rPr>
                <w:rFonts w:ascii="Arial" w:hAnsi="Arial" w:cs="Arial"/>
                <w:sz w:val="16"/>
                <w:szCs w:val="16"/>
              </w:rPr>
            </w:pPr>
            <w:r w:rsidRPr="002209E1">
              <w:rPr>
                <w:rFonts w:ascii="Arial" w:hAnsi="Arial" w:cs="Arial"/>
                <w:sz w:val="16"/>
                <w:szCs w:val="16"/>
              </w:rPr>
              <w:t>FR2:</w:t>
            </w:r>
          </w:p>
          <w:p w14:paraId="3ADF096A" w14:textId="77777777" w:rsidR="0064754B" w:rsidRPr="002209E1" w:rsidRDefault="0064754B" w:rsidP="003A69ED">
            <w:pPr>
              <w:pStyle w:val="B2"/>
              <w:numPr>
                <w:ilvl w:val="0"/>
                <w:numId w:val="47"/>
              </w:numPr>
              <w:spacing w:after="0"/>
              <w:rPr>
                <w:rFonts w:ascii="Arial" w:hAnsi="Arial" w:cs="Arial"/>
                <w:sz w:val="16"/>
                <w:szCs w:val="16"/>
              </w:rPr>
            </w:pPr>
            <w:r w:rsidRPr="002209E1">
              <w:rPr>
                <w:rFonts w:ascii="Arial" w:hAnsi="Arial" w:cs="Arial"/>
                <w:sz w:val="16"/>
                <w:szCs w:val="16"/>
              </w:rPr>
              <w:t xml:space="preserve">2 </w:t>
            </w:r>
            <w:proofErr w:type="spellStart"/>
            <w:r w:rsidRPr="002209E1">
              <w:rPr>
                <w:rFonts w:ascii="Arial" w:hAnsi="Arial" w:cs="Arial"/>
                <w:sz w:val="16"/>
                <w:szCs w:val="16"/>
              </w:rPr>
              <w:t>TxRUs</w:t>
            </w:r>
            <w:proofErr w:type="spellEnd"/>
          </w:p>
          <w:p w14:paraId="1978E879" w14:textId="77777777" w:rsidR="0064754B" w:rsidRPr="002209E1" w:rsidRDefault="0064754B" w:rsidP="003A69ED">
            <w:pPr>
              <w:pStyle w:val="B2"/>
              <w:spacing w:after="0"/>
              <w:ind w:left="0" w:firstLine="0"/>
              <w:rPr>
                <w:rFonts w:ascii="Arial" w:hAnsi="Arial" w:cs="Arial"/>
                <w:sz w:val="16"/>
                <w:szCs w:val="16"/>
              </w:rPr>
            </w:pPr>
            <w:r w:rsidRPr="002209E1">
              <w:rPr>
                <w:rFonts w:ascii="Arial" w:hAnsi="Arial" w:cs="Arial"/>
                <w:sz w:val="16"/>
                <w:szCs w:val="16"/>
              </w:rPr>
              <w:t>Note: Companies to report the details if other antenna configurations are used.</w:t>
            </w:r>
          </w:p>
        </w:tc>
      </w:tr>
    </w:tbl>
    <w:p w14:paraId="66EAFD0D" w14:textId="77777777" w:rsidR="0064754B" w:rsidRDefault="0064754B" w:rsidP="009C20AE"/>
    <w:p w14:paraId="5FFAC705" w14:textId="77777777" w:rsidR="0064754B" w:rsidRPr="00F2061B" w:rsidRDefault="0064754B" w:rsidP="00EE3BA4">
      <w:pPr>
        <w:pStyle w:val="Heading1"/>
      </w:pPr>
      <w:bookmarkStart w:id="28" w:name="_Toc134691876"/>
      <w:r w:rsidRPr="00F2061B">
        <w:t>D.3</w:t>
      </w:r>
      <w:r w:rsidRPr="00F2061B">
        <w:tab/>
        <w:t>Link level evaluation results</w:t>
      </w:r>
      <w:bookmarkEnd w:id="28"/>
    </w:p>
    <w:p w14:paraId="32B1E8DA" w14:textId="77777777" w:rsidR="0064754B" w:rsidRPr="00F2061B" w:rsidRDefault="0064754B" w:rsidP="0051117D">
      <w:r>
        <w:rPr>
          <w:rFonts w:hint="eastAsia"/>
          <w:lang w:eastAsia="zh-CN"/>
        </w:rPr>
        <w:t xml:space="preserve">The detailed </w:t>
      </w:r>
      <w:r>
        <w:rPr>
          <w:lang w:eastAsia="zh-CN"/>
        </w:rPr>
        <w:t>evaluation</w:t>
      </w:r>
      <w:r>
        <w:rPr>
          <w:rFonts w:hint="eastAsia"/>
          <w:lang w:eastAsia="zh-CN"/>
        </w:rPr>
        <w:t xml:space="preserve"> results for </w:t>
      </w:r>
      <w:r>
        <w:rPr>
          <w:lang w:eastAsia="zh-CN"/>
        </w:rPr>
        <w:t>the coverage performance gain of semi-static SBFD</w:t>
      </w:r>
      <w:r>
        <w:rPr>
          <w:rFonts w:hint="eastAsia"/>
          <w:lang w:eastAsia="zh-CN"/>
        </w:rPr>
        <w:t xml:space="preserve"> </w:t>
      </w:r>
      <w:r>
        <w:rPr>
          <w:lang w:eastAsia="zh-CN"/>
        </w:rPr>
        <w:t xml:space="preserve">compared to legacy TDD </w:t>
      </w:r>
      <w:r>
        <w:rPr>
          <w:rFonts w:hint="eastAsia"/>
          <w:lang w:eastAsia="zh-CN"/>
        </w:rPr>
        <w:t xml:space="preserve">can be found in the attached document </w:t>
      </w:r>
      <w:r>
        <w:rPr>
          <w:lang w:eastAsia="zh-CN"/>
        </w:rPr>
        <w:t>"</w:t>
      </w:r>
      <w:r>
        <w:rPr>
          <w:b/>
          <w:lang w:eastAsia="zh-CN"/>
        </w:rPr>
        <w:t>D.3_Coverage Evaluation</w:t>
      </w:r>
      <w:r>
        <w:rPr>
          <w:rFonts w:hint="eastAsia"/>
          <w:b/>
          <w:lang w:eastAsia="zh-CN"/>
        </w:rPr>
        <w:t>.zip</w:t>
      </w:r>
      <w:r>
        <w:rPr>
          <w:lang w:eastAsia="zh-CN"/>
        </w:rPr>
        <w:t>"</w:t>
      </w:r>
      <w:r>
        <w:rPr>
          <w:rFonts w:hint="eastAsia"/>
          <w:lang w:eastAsia="zh-CN"/>
        </w:rPr>
        <w:t>.</w:t>
      </w:r>
      <w:bookmarkEnd w:id="18"/>
    </w:p>
    <w:sectPr w:rsidR="0064754B" w:rsidRPr="00F2061B">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CCFBC5" w14:textId="77777777" w:rsidR="007B57BA" w:rsidRDefault="007B57BA">
      <w:r>
        <w:separator/>
      </w:r>
    </w:p>
  </w:endnote>
  <w:endnote w:type="continuationSeparator" w:id="0">
    <w:p w14:paraId="770497B8" w14:textId="77777777" w:rsidR="007B57BA" w:rsidRDefault="007B57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charset w:val="00"/>
    <w:family w:val="roman"/>
    <w:pitch w:val="default"/>
    <w:sig w:usb0="00000000"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Times New Roman Bold">
    <w:altName w:val="Times New Roman"/>
    <w:panose1 w:val="02020803070505020304"/>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New York">
    <w:panose1 w:val="02040503060506020304"/>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MingLiU-ExtB"/>
    <w:panose1 w:val="00000000000000000000"/>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KaiTi_GB2312">
    <w:altName w:val="楷体"/>
    <w:charset w:val="86"/>
    <w:family w:val="modern"/>
    <w:pitch w:val="fixed"/>
    <w:sig w:usb0="00000001" w:usb1="080E0000" w:usb2="00000010" w:usb3="00000000" w:csb0="00040000" w:csb1="00000000"/>
  </w:font>
  <w:font w:name="Cambria Math">
    <w:panose1 w:val="02040503050406030204"/>
    <w:charset w:val="00"/>
    <w:family w:val="roman"/>
    <w:pitch w:val="variable"/>
    <w:sig w:usb0="E00006FF" w:usb1="420024FF" w:usb2="02000000" w:usb3="00000000" w:csb0="0000019F" w:csb1="00000000"/>
  </w:font>
  <w:font w:name="Microsoft YaHei">
    <w:altName w:val="微软雅黑"/>
    <w:panose1 w:val="020B0503020204020204"/>
    <w:charset w:val="86"/>
    <w:family w:val="swiss"/>
    <w:pitch w:val="variable"/>
    <w:sig w:usb0="80000287" w:usb1="2ACF3C50" w:usb2="00000016" w:usb3="00000000" w:csb0="0004001F" w:csb1="00000000"/>
  </w:font>
  <w:font w:name="Yu Mincho">
    <w:altName w:val="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7B42ED"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8DFF98" w14:textId="77777777" w:rsidR="007B57BA" w:rsidRDefault="007B57BA">
      <w:r>
        <w:separator/>
      </w:r>
    </w:p>
  </w:footnote>
  <w:footnote w:type="continuationSeparator" w:id="0">
    <w:p w14:paraId="60C07872" w14:textId="77777777" w:rsidR="007B57BA" w:rsidRDefault="007B57B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017641" w14:textId="5CB441A4"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9695A">
      <w:rPr>
        <w:rFonts w:ascii="Arial" w:hAnsi="Arial" w:cs="Arial"/>
        <w:b/>
        <w:noProof/>
        <w:sz w:val="18"/>
        <w:szCs w:val="18"/>
      </w:rPr>
      <w:t>3GPP TR 38.858 V18.1.0 (2024-03)</w:t>
    </w:r>
    <w:r>
      <w:rPr>
        <w:rFonts w:ascii="Arial" w:hAnsi="Arial" w:cs="Arial"/>
        <w:b/>
        <w:sz w:val="18"/>
        <w:szCs w:val="18"/>
      </w:rPr>
      <w:fldChar w:fldCharType="end"/>
    </w:r>
  </w:p>
  <w:p w14:paraId="61227B72"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02E6AA78" w14:textId="66894CF3"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9695A">
      <w:rPr>
        <w:rFonts w:ascii="Arial" w:hAnsi="Arial" w:cs="Arial"/>
        <w:b/>
        <w:noProof/>
        <w:sz w:val="18"/>
        <w:szCs w:val="18"/>
      </w:rPr>
      <w:t>Release 18</w:t>
    </w:r>
    <w:r>
      <w:rPr>
        <w:rFonts w:ascii="Arial" w:hAnsi="Arial" w:cs="Arial"/>
        <w:b/>
        <w:sz w:val="18"/>
        <w:szCs w:val="18"/>
      </w:rPr>
      <w:fldChar w:fldCharType="end"/>
    </w:r>
  </w:p>
  <w:p w14:paraId="66268034"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B6C5EB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FE4BA6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6163D4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3AC4392"/>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A58A136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5142D24"/>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3723E0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09080F8"/>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B5CE916"/>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F18E5E20"/>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0AC7B8B"/>
    <w:multiLevelType w:val="hybridMultilevel"/>
    <w:tmpl w:val="0EB8F3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2924CC8"/>
    <w:multiLevelType w:val="multilevel"/>
    <w:tmpl w:val="02924CC8"/>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2" w15:restartNumberingAfterBreak="0">
    <w:nsid w:val="06470B62"/>
    <w:multiLevelType w:val="hybridMultilevel"/>
    <w:tmpl w:val="D6948CBC"/>
    <w:lvl w:ilvl="0" w:tplc="B5A8667A">
      <w:numFmt w:val="bullet"/>
      <w:lvlText w:val="-"/>
      <w:lvlJc w:val="left"/>
      <w:pPr>
        <w:ind w:left="420" w:hanging="420"/>
      </w:pPr>
      <w:rPr>
        <w:rFonts w:ascii="Times" w:eastAsia="Batang" w:hAnsi="Times" w:cs="Time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07F61A0F"/>
    <w:multiLevelType w:val="hybridMultilevel"/>
    <w:tmpl w:val="B08C7FCE"/>
    <w:lvl w:ilvl="0" w:tplc="07E8B860">
      <w:start w:val="1"/>
      <w:numFmt w:val="bullet"/>
      <w:lvlText w:val="-"/>
      <w:lvlJc w:val="left"/>
      <w:pPr>
        <w:ind w:left="360" w:hanging="360"/>
      </w:pPr>
      <w:rPr>
        <w:rFonts w:ascii="CG Times (WN)" w:eastAsia="SimSun" w:hAnsi="CG Times (WN)" w:cstheme="minorHAnsi"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0812537F"/>
    <w:multiLevelType w:val="hybridMultilevel"/>
    <w:tmpl w:val="4E98B692"/>
    <w:lvl w:ilvl="0" w:tplc="E6284B9C">
      <w:start w:val="1"/>
      <w:numFmt w:val="bullet"/>
      <w:lvlText w:val="−"/>
      <w:lvlJc w:val="left"/>
      <w:pPr>
        <w:ind w:left="420" w:hanging="420"/>
      </w:pPr>
      <w:rPr>
        <w:rFonts w:ascii="Arial" w:eastAsia="MS Mincho"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0BB149E6"/>
    <w:multiLevelType w:val="multilevel"/>
    <w:tmpl w:val="1CDC7BF4"/>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6" w15:restartNumberingAfterBreak="0">
    <w:nsid w:val="0DFF2C65"/>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7" w15:restartNumberingAfterBreak="0">
    <w:nsid w:val="10345410"/>
    <w:multiLevelType w:val="hybridMultilevel"/>
    <w:tmpl w:val="7E74D0C4"/>
    <w:lvl w:ilvl="0" w:tplc="8AE27B48">
      <w:start w:val="2"/>
      <w:numFmt w:val="bullet"/>
      <w:lvlText w:val="-"/>
      <w:lvlJc w:val="left"/>
      <w:pPr>
        <w:ind w:left="420" w:hanging="420"/>
      </w:pPr>
      <w:rPr>
        <w:rFonts w:ascii="Calibri" w:eastAsiaTheme="minorEastAsia" w:hAnsi="Calibri" w:cs="Calibri" w:hint="default"/>
      </w:rPr>
    </w:lvl>
    <w:lvl w:ilvl="1" w:tplc="8AE27B48">
      <w:start w:val="2"/>
      <w:numFmt w:val="bullet"/>
      <w:lvlText w:val="-"/>
      <w:lvlJc w:val="left"/>
      <w:pPr>
        <w:ind w:left="840" w:hanging="420"/>
      </w:pPr>
      <w:rPr>
        <w:rFonts w:ascii="Calibri" w:eastAsiaTheme="minorEastAsia" w:hAnsi="Calibri" w:cs="Calibri"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193B19A7"/>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9" w15:restartNumberingAfterBreak="0">
    <w:nsid w:val="1AC07CFB"/>
    <w:multiLevelType w:val="hybridMultilevel"/>
    <w:tmpl w:val="57A27BBA"/>
    <w:lvl w:ilvl="0" w:tplc="8E608532">
      <w:start w:val="7"/>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1CC90218"/>
    <w:multiLevelType w:val="hybridMultilevel"/>
    <w:tmpl w:val="1A5ECA72"/>
    <w:lvl w:ilvl="0" w:tplc="E6284B9C">
      <w:start w:val="1"/>
      <w:numFmt w:val="bullet"/>
      <w:lvlText w:val="−"/>
      <w:lvlJc w:val="left"/>
      <w:pPr>
        <w:ind w:left="420" w:hanging="420"/>
      </w:pPr>
      <w:rPr>
        <w:rFonts w:ascii="Arial" w:eastAsia="MS Mincho"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1F467614"/>
    <w:multiLevelType w:val="hybridMultilevel"/>
    <w:tmpl w:val="59129C4A"/>
    <w:lvl w:ilvl="0" w:tplc="4546251E">
      <w:start w:val="7"/>
      <w:numFmt w:val="bullet"/>
      <w:lvlText w:val="-"/>
      <w:lvlJc w:val="left"/>
      <w:pPr>
        <w:ind w:left="644" w:hanging="360"/>
      </w:pPr>
      <w:rPr>
        <w:rFonts w:ascii="Times New Roman" w:eastAsia="DengXi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1F5F3F24"/>
    <w:multiLevelType w:val="multilevel"/>
    <w:tmpl w:val="1F5F3F24"/>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3" w15:restartNumberingAfterBreak="0">
    <w:nsid w:val="22693E12"/>
    <w:multiLevelType w:val="multilevel"/>
    <w:tmpl w:val="22693E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287C5271"/>
    <w:multiLevelType w:val="multilevel"/>
    <w:tmpl w:val="287C5271"/>
    <w:lvl w:ilvl="0">
      <w:start w:val="1"/>
      <w:numFmt w:val="bullet"/>
      <w:lvlText w:val="-"/>
      <w:lvlJc w:val="left"/>
      <w:pPr>
        <w:tabs>
          <w:tab w:val="left" w:pos="720"/>
        </w:tabs>
        <w:ind w:left="720" w:hanging="360"/>
      </w:pPr>
      <w:rPr>
        <w:rFonts w:ascii="Times" w:hAnsi="Times" w:cs="Times" w:hint="default"/>
      </w:rPr>
    </w:lvl>
    <w:lvl w:ilvl="1">
      <w:start w:val="1"/>
      <w:numFmt w:val="bullet"/>
      <w:lvlText w:val="•"/>
      <w:lvlJc w:val="left"/>
      <w:pPr>
        <w:tabs>
          <w:tab w:val="left" w:pos="1440"/>
        </w:tabs>
        <w:ind w:left="1440" w:hanging="360"/>
      </w:pPr>
      <w:rPr>
        <w:rFonts w:ascii="Arial" w:hAnsi="Arial" w:cs="Arial" w:hint="default"/>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25" w15:restartNumberingAfterBreak="0">
    <w:nsid w:val="28D80F5A"/>
    <w:multiLevelType w:val="multilevel"/>
    <w:tmpl w:val="4762FAF4"/>
    <w:lvl w:ilvl="0">
      <w:start w:val="1"/>
      <w:numFmt w:val="bullet"/>
      <w:lvlText w:val=""/>
      <w:lvlJc w:val="left"/>
      <w:pPr>
        <w:tabs>
          <w:tab w:val="num" w:pos="0"/>
        </w:tabs>
        <w:ind w:left="420" w:hanging="420"/>
      </w:pPr>
      <w:rPr>
        <w:rFonts w:ascii="Symbol" w:hAnsi="Symbol" w:hint="default"/>
      </w:rPr>
    </w:lvl>
    <w:lvl w:ilvl="1">
      <w:start w:val="1"/>
      <w:numFmt w:val="bullet"/>
      <w:lvlText w:val="o"/>
      <w:lvlJc w:val="left"/>
      <w:pPr>
        <w:tabs>
          <w:tab w:val="num" w:pos="0"/>
        </w:tabs>
        <w:ind w:left="840" w:hanging="420"/>
      </w:pPr>
      <w:rPr>
        <w:rFonts w:ascii="Courier New" w:hAnsi="Courier New" w:cs="Courier New"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26" w15:restartNumberingAfterBreak="0">
    <w:nsid w:val="29071963"/>
    <w:multiLevelType w:val="multilevel"/>
    <w:tmpl w:val="29071963"/>
    <w:lvl w:ilvl="0">
      <w:start w:val="1"/>
      <w:numFmt w:val="bullet"/>
      <w:lvlText w:val=""/>
      <w:lvlJc w:val="left"/>
      <w:pPr>
        <w:tabs>
          <w:tab w:val="left" w:pos="0"/>
        </w:tabs>
        <w:ind w:left="720" w:hanging="360"/>
      </w:pPr>
      <w:rPr>
        <w:rFonts w:ascii="Symbol" w:hAnsi="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hint="default"/>
      </w:rPr>
    </w:lvl>
    <w:lvl w:ilvl="3">
      <w:start w:val="1"/>
      <w:numFmt w:val="bullet"/>
      <w:lvlText w:val=""/>
      <w:lvlJc w:val="left"/>
      <w:pPr>
        <w:tabs>
          <w:tab w:val="left" w:pos="0"/>
        </w:tabs>
        <w:ind w:left="2880" w:hanging="360"/>
      </w:pPr>
      <w:rPr>
        <w:rFonts w:ascii="Symbol" w:hAnsi="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hint="default"/>
      </w:rPr>
    </w:lvl>
    <w:lvl w:ilvl="6">
      <w:start w:val="1"/>
      <w:numFmt w:val="bullet"/>
      <w:lvlText w:val=""/>
      <w:lvlJc w:val="left"/>
      <w:pPr>
        <w:tabs>
          <w:tab w:val="left" w:pos="0"/>
        </w:tabs>
        <w:ind w:left="5040" w:hanging="360"/>
      </w:pPr>
      <w:rPr>
        <w:rFonts w:ascii="Symbol" w:hAnsi="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hint="default"/>
      </w:rPr>
    </w:lvl>
  </w:abstractNum>
  <w:abstractNum w:abstractNumId="27" w15:restartNumberingAfterBreak="0">
    <w:nsid w:val="2BC84259"/>
    <w:multiLevelType w:val="hybridMultilevel"/>
    <w:tmpl w:val="A0F09A30"/>
    <w:lvl w:ilvl="0" w:tplc="E6284B9C">
      <w:start w:val="1"/>
      <w:numFmt w:val="bullet"/>
      <w:lvlText w:val="−"/>
      <w:lvlJc w:val="left"/>
      <w:pPr>
        <w:ind w:left="420" w:hanging="420"/>
      </w:pPr>
      <w:rPr>
        <w:rFonts w:ascii="Arial" w:eastAsia="MS Mincho"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2CC7125C"/>
    <w:multiLevelType w:val="multilevel"/>
    <w:tmpl w:val="2CC7125C"/>
    <w:lvl w:ilvl="0">
      <w:start w:val="1"/>
      <w:numFmt w:val="bullet"/>
      <w:pStyle w:val="Bulletedo1"/>
      <w:lvlText w:val=""/>
      <w:lvlJc w:val="left"/>
      <w:pPr>
        <w:tabs>
          <w:tab w:val="left"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2EB80B98"/>
    <w:multiLevelType w:val="multilevel"/>
    <w:tmpl w:val="2EB80B98"/>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1" w15:restartNumberingAfterBreak="0">
    <w:nsid w:val="2F963FA3"/>
    <w:multiLevelType w:val="hybridMultilevel"/>
    <w:tmpl w:val="3418E5F6"/>
    <w:lvl w:ilvl="0" w:tplc="B5A8667A">
      <w:numFmt w:val="bullet"/>
      <w:lvlText w:val="-"/>
      <w:lvlJc w:val="left"/>
      <w:pPr>
        <w:ind w:left="360" w:hanging="360"/>
      </w:pPr>
      <w:rPr>
        <w:rFonts w:ascii="Times" w:eastAsia="Batang" w:hAnsi="Times" w:cs="Times" w:hint="default"/>
      </w:rPr>
    </w:lvl>
    <w:lvl w:ilvl="1" w:tplc="04090001">
      <w:start w:val="1"/>
      <w:numFmt w:val="bullet"/>
      <w:lvlText w:val=""/>
      <w:lvlJc w:val="left"/>
      <w:pPr>
        <w:ind w:left="800" w:hanging="400"/>
      </w:pPr>
      <w:rPr>
        <w:rFonts w:ascii="Symbol" w:hAnsi="Symbol" w:hint="default"/>
      </w:rPr>
    </w:lvl>
    <w:lvl w:ilvl="2" w:tplc="04090003">
      <w:start w:val="1"/>
      <w:numFmt w:val="bullet"/>
      <w:lvlText w:val="o"/>
      <w:lvlJc w:val="left"/>
      <w:pPr>
        <w:ind w:left="1200" w:hanging="400"/>
      </w:pPr>
      <w:rPr>
        <w:rFonts w:ascii="Courier New" w:hAnsi="Courier New" w:cs="Courier New"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32" w15:restartNumberingAfterBreak="0">
    <w:nsid w:val="30B5509D"/>
    <w:multiLevelType w:val="multilevel"/>
    <w:tmpl w:val="ECB81048"/>
    <w:lvl w:ilvl="0">
      <w:start w:val="1"/>
      <w:numFmt w:val="bullet"/>
      <w:lvlText w:val=""/>
      <w:lvlJc w:val="left"/>
      <w:pPr>
        <w:ind w:left="800" w:hanging="400"/>
      </w:pPr>
      <w:rPr>
        <w:rFonts w:ascii="Wingdings" w:hAnsi="Wingdings" w:hint="default"/>
      </w:rPr>
    </w:lvl>
    <w:lvl w:ilvl="1">
      <w:start w:val="1"/>
      <w:numFmt w:val="bullet"/>
      <w:lvlText w:val=""/>
      <w:lvlJc w:val="left"/>
      <w:pPr>
        <w:ind w:left="1240" w:hanging="44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3" w15:restartNumberingAfterBreak="0">
    <w:nsid w:val="31540E25"/>
    <w:multiLevelType w:val="multilevel"/>
    <w:tmpl w:val="31540E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31E83FBD"/>
    <w:multiLevelType w:val="hybridMultilevel"/>
    <w:tmpl w:val="7626EE5C"/>
    <w:lvl w:ilvl="0" w:tplc="8DD843DA">
      <w:start w:val="2"/>
      <w:numFmt w:val="bullet"/>
      <w:lvlText w:val="-"/>
      <w:lvlJc w:val="left"/>
      <w:pPr>
        <w:ind w:left="360" w:hanging="360"/>
      </w:pPr>
      <w:rPr>
        <w:rFonts w:ascii="Calibri" w:eastAsiaTheme="minorEastAsia"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355A7725"/>
    <w:multiLevelType w:val="multilevel"/>
    <w:tmpl w:val="355A77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37E04302"/>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8" w15:restartNumberingAfterBreak="0">
    <w:nsid w:val="3AA46647"/>
    <w:multiLevelType w:val="hybridMultilevel"/>
    <w:tmpl w:val="239EB274"/>
    <w:lvl w:ilvl="0" w:tplc="AD82F780">
      <w:start w:val="1"/>
      <w:numFmt w:val="decimal"/>
      <w:pStyle w:val="DraftProposal"/>
      <w:lvlText w:val="Proposal %1"/>
      <w:lvlJc w:val="left"/>
      <w:pPr>
        <w:tabs>
          <w:tab w:val="num" w:pos="1304"/>
        </w:tabs>
        <w:snapToGrid w:val="0"/>
        <w:ind w:left="1304" w:hanging="1304"/>
      </w:pPr>
      <w:rPr>
        <w:rFonts w:ascii="Times New Roman" w:hAnsi="Times New Roman" w:cs="Times New Roman"/>
        <w:b w:val="0"/>
        <w:bCs w:val="0"/>
        <w:i w:val="0"/>
        <w:iCs w:val="0"/>
        <w:caps w:val="0"/>
        <w:smallCaps w:val="0"/>
        <w:strike w:val="0"/>
        <w:dstrike w:val="0"/>
        <w:noProof w:val="0"/>
        <w:vanish w:val="0"/>
        <w:webHidden w:val="0"/>
        <w:color w:val="000000"/>
        <w:spacing w:val="0"/>
        <w:w w:val="1"/>
        <w:kern w:val="0"/>
        <w:position w:val="0"/>
        <w:sz w:val="2"/>
        <w:szCs w:val="2"/>
        <w:u w:val="none" w:color="000000"/>
        <w:effect w:val="none"/>
        <w:bdr w:val="none" w:sz="0" w:space="0" w:color="auto" w:frame="1"/>
        <w:shd w:val="clear" w:color="auto" w:fill="000000"/>
        <w:vertAlign w:val="baseline"/>
        <w:em w:val="none"/>
        <w:lang w:val="en-US" w:eastAsia="x-none" w:bidi="x-none"/>
        <w:specVanish w:val="0"/>
      </w:rPr>
    </w:lvl>
    <w:lvl w:ilvl="1" w:tplc="040C000F">
      <w:start w:val="1"/>
      <w:numFmt w:val="decimal"/>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9"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40"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decimal"/>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1" w15:restartNumberingAfterBreak="0">
    <w:nsid w:val="426D0797"/>
    <w:multiLevelType w:val="hybridMultilevel"/>
    <w:tmpl w:val="A5449F9A"/>
    <w:lvl w:ilvl="0" w:tplc="8AE27B48">
      <w:start w:val="2"/>
      <w:numFmt w:val="bullet"/>
      <w:lvlText w:val="-"/>
      <w:lvlJc w:val="left"/>
      <w:pPr>
        <w:ind w:left="420" w:hanging="420"/>
      </w:pPr>
      <w:rPr>
        <w:rFonts w:ascii="Calibri" w:eastAsiaTheme="minorEastAsia" w:hAnsi="Calibri" w:cs="Calibri"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42FE570A"/>
    <w:multiLevelType w:val="multilevel"/>
    <w:tmpl w:val="11FEBED6"/>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43" w15:restartNumberingAfterBreak="0">
    <w:nsid w:val="44B06786"/>
    <w:multiLevelType w:val="hybridMultilevel"/>
    <w:tmpl w:val="B232C5F4"/>
    <w:lvl w:ilvl="0" w:tplc="A77492A0">
      <w:start w:val="1"/>
      <w:numFmt w:val="bullet"/>
      <w:lvlText w:val="•"/>
      <w:lvlJc w:val="left"/>
      <w:pPr>
        <w:tabs>
          <w:tab w:val="num" w:pos="720"/>
        </w:tabs>
        <w:ind w:left="720" w:hanging="360"/>
      </w:pPr>
      <w:rPr>
        <w:rFonts w:ascii="Arial" w:hAnsi="Arial" w:hint="default"/>
      </w:rPr>
    </w:lvl>
    <w:lvl w:ilvl="1" w:tplc="99E0A904" w:tentative="1">
      <w:start w:val="1"/>
      <w:numFmt w:val="bullet"/>
      <w:lvlText w:val="•"/>
      <w:lvlJc w:val="left"/>
      <w:pPr>
        <w:tabs>
          <w:tab w:val="num" w:pos="1440"/>
        </w:tabs>
        <w:ind w:left="1440" w:hanging="360"/>
      </w:pPr>
      <w:rPr>
        <w:rFonts w:ascii="Arial" w:hAnsi="Arial" w:hint="default"/>
      </w:rPr>
    </w:lvl>
    <w:lvl w:ilvl="2" w:tplc="8398FE76">
      <w:start w:val="1"/>
      <w:numFmt w:val="bullet"/>
      <w:lvlText w:val="•"/>
      <w:lvlJc w:val="left"/>
      <w:pPr>
        <w:tabs>
          <w:tab w:val="num" w:pos="2160"/>
        </w:tabs>
        <w:ind w:left="2160" w:hanging="360"/>
      </w:pPr>
      <w:rPr>
        <w:rFonts w:ascii="Arial" w:hAnsi="Arial" w:hint="default"/>
      </w:rPr>
    </w:lvl>
    <w:lvl w:ilvl="3" w:tplc="A4364C34" w:tentative="1">
      <w:start w:val="1"/>
      <w:numFmt w:val="bullet"/>
      <w:lvlText w:val="•"/>
      <w:lvlJc w:val="left"/>
      <w:pPr>
        <w:tabs>
          <w:tab w:val="num" w:pos="2880"/>
        </w:tabs>
        <w:ind w:left="2880" w:hanging="360"/>
      </w:pPr>
      <w:rPr>
        <w:rFonts w:ascii="Arial" w:hAnsi="Arial" w:hint="default"/>
      </w:rPr>
    </w:lvl>
    <w:lvl w:ilvl="4" w:tplc="C31207C2" w:tentative="1">
      <w:start w:val="1"/>
      <w:numFmt w:val="bullet"/>
      <w:lvlText w:val="•"/>
      <w:lvlJc w:val="left"/>
      <w:pPr>
        <w:tabs>
          <w:tab w:val="num" w:pos="3600"/>
        </w:tabs>
        <w:ind w:left="3600" w:hanging="360"/>
      </w:pPr>
      <w:rPr>
        <w:rFonts w:ascii="Arial" w:hAnsi="Arial" w:hint="default"/>
      </w:rPr>
    </w:lvl>
    <w:lvl w:ilvl="5" w:tplc="02B640F2" w:tentative="1">
      <w:start w:val="1"/>
      <w:numFmt w:val="bullet"/>
      <w:lvlText w:val="•"/>
      <w:lvlJc w:val="left"/>
      <w:pPr>
        <w:tabs>
          <w:tab w:val="num" w:pos="4320"/>
        </w:tabs>
        <w:ind w:left="4320" w:hanging="360"/>
      </w:pPr>
      <w:rPr>
        <w:rFonts w:ascii="Arial" w:hAnsi="Arial" w:hint="default"/>
      </w:rPr>
    </w:lvl>
    <w:lvl w:ilvl="6" w:tplc="D250DEF2" w:tentative="1">
      <w:start w:val="1"/>
      <w:numFmt w:val="bullet"/>
      <w:lvlText w:val="•"/>
      <w:lvlJc w:val="left"/>
      <w:pPr>
        <w:tabs>
          <w:tab w:val="num" w:pos="5040"/>
        </w:tabs>
        <w:ind w:left="5040" w:hanging="360"/>
      </w:pPr>
      <w:rPr>
        <w:rFonts w:ascii="Arial" w:hAnsi="Arial" w:hint="default"/>
      </w:rPr>
    </w:lvl>
    <w:lvl w:ilvl="7" w:tplc="7EF624D2" w:tentative="1">
      <w:start w:val="1"/>
      <w:numFmt w:val="bullet"/>
      <w:lvlText w:val="•"/>
      <w:lvlJc w:val="left"/>
      <w:pPr>
        <w:tabs>
          <w:tab w:val="num" w:pos="5760"/>
        </w:tabs>
        <w:ind w:left="5760" w:hanging="360"/>
      </w:pPr>
      <w:rPr>
        <w:rFonts w:ascii="Arial" w:hAnsi="Arial" w:hint="default"/>
      </w:rPr>
    </w:lvl>
    <w:lvl w:ilvl="8" w:tplc="FD96EAA0" w:tentative="1">
      <w:start w:val="1"/>
      <w:numFmt w:val="bullet"/>
      <w:lvlText w:val="•"/>
      <w:lvlJc w:val="left"/>
      <w:pPr>
        <w:tabs>
          <w:tab w:val="num" w:pos="6480"/>
        </w:tabs>
        <w:ind w:left="6480" w:hanging="360"/>
      </w:pPr>
      <w:rPr>
        <w:rFonts w:ascii="Arial" w:hAnsi="Arial" w:hint="default"/>
      </w:rPr>
    </w:lvl>
  </w:abstractNum>
  <w:abstractNum w:abstractNumId="44"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45" w15:restartNumberingAfterBreak="0">
    <w:nsid w:val="468519EC"/>
    <w:multiLevelType w:val="hybridMultilevel"/>
    <w:tmpl w:val="EB9075D8"/>
    <w:lvl w:ilvl="0" w:tplc="08090001">
      <w:start w:val="1"/>
      <w:numFmt w:val="bullet"/>
      <w:lvlText w:val=""/>
      <w:lvlJc w:val="left"/>
      <w:pPr>
        <w:ind w:left="760" w:hanging="36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6"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47" w15:restartNumberingAfterBreak="0">
    <w:nsid w:val="499D4014"/>
    <w:multiLevelType w:val="multilevel"/>
    <w:tmpl w:val="499D401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8" w15:restartNumberingAfterBreak="0">
    <w:nsid w:val="49C82F19"/>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9" w15:restartNumberingAfterBreak="0">
    <w:nsid w:val="4A2C4B64"/>
    <w:multiLevelType w:val="hybridMultilevel"/>
    <w:tmpl w:val="FD460BE6"/>
    <w:lvl w:ilvl="0" w:tplc="B5A8667A">
      <w:numFmt w:val="bullet"/>
      <w:lvlText w:val="-"/>
      <w:lvlJc w:val="left"/>
      <w:pPr>
        <w:ind w:left="644" w:hanging="360"/>
      </w:pPr>
      <w:rPr>
        <w:rFonts w:ascii="Times" w:eastAsia="Batang" w:hAnsi="Times" w:cs="Time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0" w15:restartNumberingAfterBreak="0">
    <w:nsid w:val="4A55685D"/>
    <w:multiLevelType w:val="multilevel"/>
    <w:tmpl w:val="4A55685D"/>
    <w:lvl w:ilvl="0">
      <w:start w:val="1"/>
      <w:numFmt w:val="bullet"/>
      <w:pStyle w:val="textintend1"/>
      <w:lvlText w:val=""/>
      <w:lvlJc w:val="left"/>
      <w:pPr>
        <w:tabs>
          <w:tab w:val="left" w:pos="992"/>
        </w:tabs>
        <w:ind w:left="992" w:hanging="425"/>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1" w15:restartNumberingAfterBreak="0">
    <w:nsid w:val="4A902C12"/>
    <w:multiLevelType w:val="multilevel"/>
    <w:tmpl w:val="4A902C1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2" w15:restartNumberingAfterBreak="0">
    <w:nsid w:val="4B1F283C"/>
    <w:multiLevelType w:val="multilevel"/>
    <w:tmpl w:val="4B1F283C"/>
    <w:lvl w:ilvl="0">
      <w:start w:val="1"/>
      <w:numFmt w:val="bullet"/>
      <w:pStyle w:val="textintend3"/>
      <w:lvlText w:val=""/>
      <w:lvlJc w:val="left"/>
      <w:pPr>
        <w:tabs>
          <w:tab w:val="left" w:pos="1843"/>
        </w:tabs>
        <w:ind w:left="1843" w:hanging="425"/>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4" w15:restartNumberingAfterBreak="0">
    <w:nsid w:val="4C145E5A"/>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55" w15:restartNumberingAfterBreak="0">
    <w:nsid w:val="4D8F1C14"/>
    <w:multiLevelType w:val="hybridMultilevel"/>
    <w:tmpl w:val="99E21D34"/>
    <w:lvl w:ilvl="0" w:tplc="B5A8667A">
      <w:numFmt w:val="bullet"/>
      <w:lvlText w:val="-"/>
      <w:lvlJc w:val="left"/>
      <w:pPr>
        <w:ind w:left="988" w:hanging="420"/>
      </w:pPr>
      <w:rPr>
        <w:rFonts w:ascii="Times" w:eastAsia="Batang" w:hAnsi="Times" w:cs="Time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56" w15:restartNumberingAfterBreak="0">
    <w:nsid w:val="4EA85134"/>
    <w:multiLevelType w:val="hybridMultilevel"/>
    <w:tmpl w:val="ADAE7620"/>
    <w:lvl w:ilvl="0" w:tplc="B5A8667A">
      <w:numFmt w:val="bullet"/>
      <w:lvlText w:val="-"/>
      <w:lvlJc w:val="left"/>
      <w:pPr>
        <w:ind w:left="644" w:hanging="360"/>
      </w:pPr>
      <w:rPr>
        <w:rFonts w:ascii="Times" w:eastAsia="Batang" w:hAnsi="Times" w:cs="Time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7" w15:restartNumberingAfterBreak="0">
    <w:nsid w:val="5101505E"/>
    <w:multiLevelType w:val="multilevel"/>
    <w:tmpl w:val="5101505E"/>
    <w:lvl w:ilvl="0">
      <w:start w:val="1"/>
      <w:numFmt w:val="decimal"/>
      <w:pStyle w:val="Observation"/>
      <w:lvlText w:val="Observation %1"/>
      <w:lvlJc w:val="left"/>
      <w:pPr>
        <w:ind w:left="360" w:hanging="360"/>
      </w:pPr>
      <w:rPr>
        <w:b w:val="0"/>
        <w:bCs w:val="0"/>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8" w15:restartNumberingAfterBreak="0">
    <w:nsid w:val="52CA544A"/>
    <w:multiLevelType w:val="singleLevel"/>
    <w:tmpl w:val="AED6D67E"/>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59" w15:restartNumberingAfterBreak="0">
    <w:nsid w:val="5813093D"/>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60" w15:restartNumberingAfterBreak="0">
    <w:nsid w:val="58340F17"/>
    <w:multiLevelType w:val="multilevel"/>
    <w:tmpl w:val="35BE1294"/>
    <w:lvl w:ilvl="0">
      <w:start w:val="1"/>
      <w:numFmt w:val="bullet"/>
      <w:lvlText w:val=""/>
      <w:lvlJc w:val="left"/>
      <w:pPr>
        <w:tabs>
          <w:tab w:val="num" w:pos="0"/>
        </w:tabs>
        <w:ind w:left="800" w:hanging="400"/>
      </w:pPr>
      <w:rPr>
        <w:rFonts w:ascii="Wingdings" w:hAnsi="Wingdings" w:cs="Wingdings" w:hint="default"/>
      </w:rPr>
    </w:lvl>
    <w:lvl w:ilvl="1">
      <w:start w:val="1"/>
      <w:numFmt w:val="bullet"/>
      <w:lvlText w:val=""/>
      <w:lvlJc w:val="left"/>
      <w:pPr>
        <w:tabs>
          <w:tab w:val="num" w:pos="0"/>
        </w:tabs>
        <w:ind w:left="1200" w:hanging="400"/>
      </w:pPr>
      <w:rPr>
        <w:rFonts w:ascii="Wingdings" w:hAnsi="Wingdings" w:cs="Wingdings" w:hint="default"/>
      </w:rPr>
    </w:lvl>
    <w:lvl w:ilvl="2">
      <w:start w:val="1"/>
      <w:numFmt w:val="bullet"/>
      <w:lvlText w:val=""/>
      <w:lvlJc w:val="left"/>
      <w:pPr>
        <w:tabs>
          <w:tab w:val="num" w:pos="0"/>
        </w:tabs>
        <w:ind w:left="1600" w:hanging="400"/>
      </w:pPr>
      <w:rPr>
        <w:rFonts w:ascii="Wingdings" w:hAnsi="Wingdings" w:cs="Wingdings"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61" w15:restartNumberingAfterBreak="0">
    <w:nsid w:val="584F08A0"/>
    <w:multiLevelType w:val="hybridMultilevel"/>
    <w:tmpl w:val="4B32186A"/>
    <w:lvl w:ilvl="0" w:tplc="08090001">
      <w:start w:val="1"/>
      <w:numFmt w:val="bullet"/>
      <w:lvlText w:val=""/>
      <w:lvlJc w:val="left"/>
      <w:pPr>
        <w:ind w:left="880" w:hanging="440"/>
      </w:pPr>
      <w:rPr>
        <w:rFonts w:ascii="Symbol" w:hAnsi="Symbo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62" w15:restartNumberingAfterBreak="0">
    <w:nsid w:val="5A000A96"/>
    <w:multiLevelType w:val="hybridMultilevel"/>
    <w:tmpl w:val="4072C854"/>
    <w:lvl w:ilvl="0" w:tplc="4978F8D2">
      <w:start w:val="2"/>
      <w:numFmt w:val="bullet"/>
      <w:lvlText w:val="-"/>
      <w:lvlJc w:val="left"/>
      <w:pPr>
        <w:ind w:left="360" w:hanging="360"/>
      </w:pPr>
      <w:rPr>
        <w:rFonts w:ascii="Calibri" w:eastAsiaTheme="minorEastAsia"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3" w15:restartNumberingAfterBreak="0">
    <w:nsid w:val="5F0049B4"/>
    <w:multiLevelType w:val="hybridMultilevel"/>
    <w:tmpl w:val="7EC024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 w15:restartNumberingAfterBreak="0">
    <w:nsid w:val="5F661C72"/>
    <w:multiLevelType w:val="multilevel"/>
    <w:tmpl w:val="A6605D1C"/>
    <w:lvl w:ilvl="0">
      <w:start w:val="1"/>
      <w:numFmt w:val="bullet"/>
      <w:lvlText w:val=""/>
      <w:lvlJc w:val="left"/>
      <w:pPr>
        <w:ind w:left="400" w:hanging="400"/>
      </w:pPr>
      <w:rPr>
        <w:rFonts w:ascii="Symbol" w:hAnsi="Symbol" w:hint="default"/>
      </w:rPr>
    </w:lvl>
    <w:lvl w:ilvl="1">
      <w:start w:val="1"/>
      <w:numFmt w:val="bullet"/>
      <w:lvlText w:val=""/>
      <w:lvlJc w:val="left"/>
      <w:pPr>
        <w:ind w:left="800" w:hanging="400"/>
      </w:pPr>
      <w:rPr>
        <w:rFonts w:ascii="Wingdings" w:hAnsi="Wingdings" w:hint="default"/>
      </w:rPr>
    </w:lvl>
    <w:lvl w:ilvl="2">
      <w:start w:val="1"/>
      <w:numFmt w:val="bullet"/>
      <w:lvlText w:val=""/>
      <w:lvlJc w:val="left"/>
      <w:pPr>
        <w:ind w:left="1200" w:hanging="400"/>
      </w:pPr>
      <w:rPr>
        <w:rFonts w:ascii="Wingdings" w:hAnsi="Wingdings" w:hint="default"/>
      </w:rPr>
    </w:lvl>
    <w:lvl w:ilvl="3">
      <w:start w:val="1"/>
      <w:numFmt w:val="bullet"/>
      <w:lvlText w:val=""/>
      <w:lvlJc w:val="left"/>
      <w:pPr>
        <w:ind w:left="1640" w:hanging="440"/>
      </w:pPr>
      <w:rPr>
        <w:rFonts w:ascii="Symbol" w:hAnsi="Symbol"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66" w15:restartNumberingAfterBreak="0">
    <w:nsid w:val="61C6292B"/>
    <w:multiLevelType w:val="hybridMultilevel"/>
    <w:tmpl w:val="01EE4758"/>
    <w:lvl w:ilvl="0" w:tplc="8AE27B48">
      <w:start w:val="2"/>
      <w:numFmt w:val="bullet"/>
      <w:lvlText w:val="-"/>
      <w:lvlJc w:val="left"/>
      <w:pPr>
        <w:ind w:left="360" w:hanging="360"/>
      </w:pPr>
      <w:rPr>
        <w:rFonts w:ascii="Calibri" w:eastAsiaTheme="minorEastAsia"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7" w15:restartNumberingAfterBreak="0">
    <w:nsid w:val="621D473F"/>
    <w:multiLevelType w:val="hybridMultilevel"/>
    <w:tmpl w:val="B95A23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650F304C"/>
    <w:multiLevelType w:val="hybridMultilevel"/>
    <w:tmpl w:val="069A99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662B55BA"/>
    <w:multiLevelType w:val="multilevel"/>
    <w:tmpl w:val="662B55B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0" w15:restartNumberingAfterBreak="0">
    <w:nsid w:val="66453D1D"/>
    <w:multiLevelType w:val="multilevel"/>
    <w:tmpl w:val="66453D1D"/>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71" w15:restartNumberingAfterBreak="0">
    <w:nsid w:val="66883500"/>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72" w15:restartNumberingAfterBreak="0">
    <w:nsid w:val="67167344"/>
    <w:multiLevelType w:val="multilevel"/>
    <w:tmpl w:val="671673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3" w15:restartNumberingAfterBreak="0">
    <w:nsid w:val="69AC49E0"/>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74" w15:restartNumberingAfterBreak="0">
    <w:nsid w:val="6E1E389D"/>
    <w:multiLevelType w:val="multilevel"/>
    <w:tmpl w:val="4E325532"/>
    <w:lvl w:ilvl="0">
      <w:start w:val="1"/>
      <w:numFmt w:val="bullet"/>
      <w:lvlText w:val=""/>
      <w:lvlJc w:val="left"/>
      <w:pPr>
        <w:tabs>
          <w:tab w:val="num" w:pos="0"/>
        </w:tabs>
        <w:ind w:left="848" w:hanging="400"/>
      </w:pPr>
      <w:rPr>
        <w:rFonts w:ascii="Wingdings" w:hAnsi="Wingdings" w:cs="Wingdings" w:hint="default"/>
      </w:rPr>
    </w:lvl>
    <w:lvl w:ilvl="1">
      <w:start w:val="1"/>
      <w:numFmt w:val="bullet"/>
      <w:lvlText w:val=""/>
      <w:lvlJc w:val="left"/>
      <w:pPr>
        <w:tabs>
          <w:tab w:val="num" w:pos="0"/>
        </w:tabs>
        <w:ind w:left="1248" w:hanging="400"/>
      </w:pPr>
      <w:rPr>
        <w:rFonts w:ascii="Wingdings" w:hAnsi="Wingdings" w:cs="Wingdings" w:hint="default"/>
      </w:rPr>
    </w:lvl>
    <w:lvl w:ilvl="2">
      <w:start w:val="1"/>
      <w:numFmt w:val="bullet"/>
      <w:lvlText w:val=""/>
      <w:lvlJc w:val="left"/>
      <w:pPr>
        <w:tabs>
          <w:tab w:val="num" w:pos="0"/>
        </w:tabs>
        <w:ind w:left="1648" w:hanging="400"/>
      </w:pPr>
      <w:rPr>
        <w:rFonts w:ascii="Wingdings" w:hAnsi="Wingdings" w:cs="Wingdings" w:hint="default"/>
      </w:rPr>
    </w:lvl>
    <w:lvl w:ilvl="3">
      <w:start w:val="1"/>
      <w:numFmt w:val="bullet"/>
      <w:lvlText w:val=""/>
      <w:lvlJc w:val="left"/>
      <w:pPr>
        <w:tabs>
          <w:tab w:val="num" w:pos="0"/>
        </w:tabs>
        <w:ind w:left="2048" w:hanging="400"/>
      </w:pPr>
      <w:rPr>
        <w:rFonts w:ascii="Wingdings" w:hAnsi="Wingdings" w:cs="Wingdings" w:hint="default"/>
      </w:rPr>
    </w:lvl>
    <w:lvl w:ilvl="4">
      <w:start w:val="1"/>
      <w:numFmt w:val="bullet"/>
      <w:lvlText w:val=""/>
      <w:lvlJc w:val="left"/>
      <w:pPr>
        <w:tabs>
          <w:tab w:val="num" w:pos="0"/>
        </w:tabs>
        <w:ind w:left="2448" w:hanging="400"/>
      </w:pPr>
      <w:rPr>
        <w:rFonts w:ascii="Wingdings" w:hAnsi="Wingdings" w:cs="Wingdings" w:hint="default"/>
      </w:rPr>
    </w:lvl>
    <w:lvl w:ilvl="5">
      <w:start w:val="1"/>
      <w:numFmt w:val="bullet"/>
      <w:lvlText w:val=""/>
      <w:lvlJc w:val="left"/>
      <w:pPr>
        <w:tabs>
          <w:tab w:val="num" w:pos="0"/>
        </w:tabs>
        <w:ind w:left="2848" w:hanging="400"/>
      </w:pPr>
      <w:rPr>
        <w:rFonts w:ascii="Wingdings" w:hAnsi="Wingdings" w:cs="Wingdings" w:hint="default"/>
      </w:rPr>
    </w:lvl>
    <w:lvl w:ilvl="6">
      <w:start w:val="1"/>
      <w:numFmt w:val="bullet"/>
      <w:lvlText w:val=""/>
      <w:lvlJc w:val="left"/>
      <w:pPr>
        <w:tabs>
          <w:tab w:val="num" w:pos="0"/>
        </w:tabs>
        <w:ind w:left="3248" w:hanging="400"/>
      </w:pPr>
      <w:rPr>
        <w:rFonts w:ascii="Wingdings" w:hAnsi="Wingdings" w:cs="Wingdings" w:hint="default"/>
      </w:rPr>
    </w:lvl>
    <w:lvl w:ilvl="7">
      <w:start w:val="1"/>
      <w:numFmt w:val="bullet"/>
      <w:lvlText w:val=""/>
      <w:lvlJc w:val="left"/>
      <w:pPr>
        <w:tabs>
          <w:tab w:val="num" w:pos="0"/>
        </w:tabs>
        <w:ind w:left="3648" w:hanging="400"/>
      </w:pPr>
      <w:rPr>
        <w:rFonts w:ascii="Wingdings" w:hAnsi="Wingdings" w:cs="Wingdings" w:hint="default"/>
      </w:rPr>
    </w:lvl>
    <w:lvl w:ilvl="8">
      <w:start w:val="1"/>
      <w:numFmt w:val="bullet"/>
      <w:lvlText w:val=""/>
      <w:lvlJc w:val="left"/>
      <w:pPr>
        <w:tabs>
          <w:tab w:val="num" w:pos="0"/>
        </w:tabs>
        <w:ind w:left="4048" w:hanging="400"/>
      </w:pPr>
      <w:rPr>
        <w:rFonts w:ascii="Wingdings" w:hAnsi="Wingdings" w:cs="Wingdings" w:hint="default"/>
      </w:rPr>
    </w:lvl>
  </w:abstractNum>
  <w:abstractNum w:abstractNumId="75" w15:restartNumberingAfterBreak="0">
    <w:nsid w:val="6F236D9B"/>
    <w:multiLevelType w:val="multilevel"/>
    <w:tmpl w:val="6F236D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6" w15:restartNumberingAfterBreak="0">
    <w:nsid w:val="70146DC0"/>
    <w:multiLevelType w:val="hybridMultilevel"/>
    <w:tmpl w:val="9BC21240"/>
    <w:lvl w:ilvl="0" w:tplc="409A9E3A">
      <w:start w:val="1"/>
      <w:numFmt w:val="bullet"/>
      <w:pStyle w:val="Agreement"/>
      <w:lvlText w:val=""/>
      <w:lvlJc w:val="left"/>
      <w:pPr>
        <w:tabs>
          <w:tab w:val="num" w:pos="9867"/>
        </w:tabs>
        <w:ind w:left="9867" w:hanging="360"/>
      </w:pPr>
      <w:rPr>
        <w:rFonts w:ascii="Symbol" w:hAnsi="Symbol" w:hint="default"/>
        <w:b/>
        <w:i w:val="0"/>
        <w:color w:val="auto"/>
        <w:sz w:val="22"/>
      </w:rPr>
    </w:lvl>
    <w:lvl w:ilvl="1" w:tplc="04090003">
      <w:start w:val="1"/>
      <w:numFmt w:val="bullet"/>
      <w:lvlText w:val="o"/>
      <w:lvlJc w:val="left"/>
      <w:pPr>
        <w:tabs>
          <w:tab w:val="num" w:pos="1317"/>
        </w:tabs>
        <w:ind w:left="1317" w:hanging="360"/>
      </w:pPr>
      <w:rPr>
        <w:rFonts w:ascii="Courier New" w:hAnsi="Courier New" w:cs="Courier New" w:hint="default"/>
      </w:rPr>
    </w:lvl>
    <w:lvl w:ilvl="2" w:tplc="04090005" w:tentative="1">
      <w:start w:val="1"/>
      <w:numFmt w:val="bullet"/>
      <w:lvlText w:val=""/>
      <w:lvlJc w:val="left"/>
      <w:pPr>
        <w:tabs>
          <w:tab w:val="num" w:pos="2037"/>
        </w:tabs>
        <w:ind w:left="2037" w:hanging="360"/>
      </w:pPr>
      <w:rPr>
        <w:rFonts w:ascii="Wingdings" w:hAnsi="Wingdings" w:hint="default"/>
      </w:rPr>
    </w:lvl>
    <w:lvl w:ilvl="3" w:tplc="04090001" w:tentative="1">
      <w:start w:val="1"/>
      <w:numFmt w:val="bullet"/>
      <w:lvlText w:val=""/>
      <w:lvlJc w:val="left"/>
      <w:pPr>
        <w:tabs>
          <w:tab w:val="num" w:pos="2757"/>
        </w:tabs>
        <w:ind w:left="2757" w:hanging="360"/>
      </w:pPr>
      <w:rPr>
        <w:rFonts w:ascii="Symbol" w:hAnsi="Symbol" w:hint="default"/>
      </w:rPr>
    </w:lvl>
    <w:lvl w:ilvl="4" w:tplc="04090003" w:tentative="1">
      <w:start w:val="1"/>
      <w:numFmt w:val="bullet"/>
      <w:lvlText w:val="o"/>
      <w:lvlJc w:val="left"/>
      <w:pPr>
        <w:tabs>
          <w:tab w:val="num" w:pos="3477"/>
        </w:tabs>
        <w:ind w:left="3477" w:hanging="360"/>
      </w:pPr>
      <w:rPr>
        <w:rFonts w:ascii="Courier New" w:hAnsi="Courier New" w:cs="Courier New" w:hint="default"/>
      </w:rPr>
    </w:lvl>
    <w:lvl w:ilvl="5" w:tplc="04090005" w:tentative="1">
      <w:start w:val="1"/>
      <w:numFmt w:val="bullet"/>
      <w:lvlText w:val=""/>
      <w:lvlJc w:val="left"/>
      <w:pPr>
        <w:tabs>
          <w:tab w:val="num" w:pos="4197"/>
        </w:tabs>
        <w:ind w:left="4197" w:hanging="360"/>
      </w:pPr>
      <w:rPr>
        <w:rFonts w:ascii="Wingdings" w:hAnsi="Wingdings" w:hint="default"/>
      </w:rPr>
    </w:lvl>
    <w:lvl w:ilvl="6" w:tplc="04090001" w:tentative="1">
      <w:start w:val="1"/>
      <w:numFmt w:val="bullet"/>
      <w:lvlText w:val=""/>
      <w:lvlJc w:val="left"/>
      <w:pPr>
        <w:tabs>
          <w:tab w:val="num" w:pos="4917"/>
        </w:tabs>
        <w:ind w:left="4917" w:hanging="360"/>
      </w:pPr>
      <w:rPr>
        <w:rFonts w:ascii="Symbol" w:hAnsi="Symbol" w:hint="default"/>
      </w:rPr>
    </w:lvl>
    <w:lvl w:ilvl="7" w:tplc="04090003" w:tentative="1">
      <w:start w:val="1"/>
      <w:numFmt w:val="bullet"/>
      <w:lvlText w:val="o"/>
      <w:lvlJc w:val="left"/>
      <w:pPr>
        <w:tabs>
          <w:tab w:val="num" w:pos="5637"/>
        </w:tabs>
        <w:ind w:left="5637" w:hanging="360"/>
      </w:pPr>
      <w:rPr>
        <w:rFonts w:ascii="Courier New" w:hAnsi="Courier New" w:cs="Courier New" w:hint="default"/>
      </w:rPr>
    </w:lvl>
    <w:lvl w:ilvl="8" w:tplc="04090005" w:tentative="1">
      <w:start w:val="1"/>
      <w:numFmt w:val="bullet"/>
      <w:lvlText w:val=""/>
      <w:lvlJc w:val="left"/>
      <w:pPr>
        <w:tabs>
          <w:tab w:val="num" w:pos="6357"/>
        </w:tabs>
        <w:ind w:left="6357" w:hanging="360"/>
      </w:pPr>
      <w:rPr>
        <w:rFonts w:ascii="Wingdings" w:hAnsi="Wingdings" w:hint="default"/>
      </w:rPr>
    </w:lvl>
  </w:abstractNum>
  <w:abstractNum w:abstractNumId="77"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8"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9" w15:restartNumberingAfterBreak="0">
    <w:nsid w:val="74C737EC"/>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80" w15:restartNumberingAfterBreak="0">
    <w:nsid w:val="76613B60"/>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81" w15:restartNumberingAfterBreak="0">
    <w:nsid w:val="77721478"/>
    <w:multiLevelType w:val="hybridMultilevel"/>
    <w:tmpl w:val="08D89FE8"/>
    <w:lvl w:ilvl="0" w:tplc="C360F30A">
      <w:numFmt w:val="bullet"/>
      <w:lvlText w:val="-"/>
      <w:lvlJc w:val="left"/>
      <w:pPr>
        <w:ind w:left="420" w:hanging="42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2" w15:restartNumberingAfterBreak="0">
    <w:nsid w:val="78F76F6F"/>
    <w:multiLevelType w:val="multilevel"/>
    <w:tmpl w:val="78F76F6F"/>
    <w:lvl w:ilvl="0">
      <w:start w:val="1"/>
      <w:numFmt w:val="bullet"/>
      <w:pStyle w:val="normalpuce"/>
      <w:lvlText w:val=""/>
      <w:lvlJc w:val="left"/>
      <w:pPr>
        <w:tabs>
          <w:tab w:val="left"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3" w15:restartNumberingAfterBreak="0">
    <w:nsid w:val="7BC330F5"/>
    <w:multiLevelType w:val="hybridMultilevel"/>
    <w:tmpl w:val="C2769C2A"/>
    <w:lvl w:ilvl="0" w:tplc="E41213F0">
      <w:start w:val="1"/>
      <w:numFmt w:val="bullet"/>
      <w:pStyle w:val="clea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4"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5" w15:restartNumberingAfterBreak="0">
    <w:nsid w:val="7F547DFD"/>
    <w:multiLevelType w:val="multilevel"/>
    <w:tmpl w:val="7F547DFD"/>
    <w:lvl w:ilvl="0">
      <w:start w:val="1"/>
      <w:numFmt w:val="bullet"/>
      <w:pStyle w:val="textintend2"/>
      <w:lvlText w:val=""/>
      <w:lvlJc w:val="left"/>
      <w:pPr>
        <w:tabs>
          <w:tab w:val="left" w:pos="1418"/>
        </w:tabs>
        <w:ind w:left="1418" w:hanging="426"/>
      </w:pPr>
      <w:rPr>
        <w:rFonts w:ascii="Wingdings" w:hAnsi="Wingding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580604859">
    <w:abstractNumId w:val="9"/>
  </w:num>
  <w:num w:numId="2" w16cid:durableId="2018800287">
    <w:abstractNumId w:val="7"/>
  </w:num>
  <w:num w:numId="3" w16cid:durableId="209877508">
    <w:abstractNumId w:val="6"/>
  </w:num>
  <w:num w:numId="4" w16cid:durableId="1037664149">
    <w:abstractNumId w:val="5"/>
  </w:num>
  <w:num w:numId="5" w16cid:durableId="1190338183">
    <w:abstractNumId w:val="4"/>
  </w:num>
  <w:num w:numId="6" w16cid:durableId="1538541129">
    <w:abstractNumId w:val="8"/>
  </w:num>
  <w:num w:numId="7" w16cid:durableId="803424067">
    <w:abstractNumId w:val="3"/>
  </w:num>
  <w:num w:numId="8" w16cid:durableId="117533802">
    <w:abstractNumId w:val="2"/>
  </w:num>
  <w:num w:numId="9" w16cid:durableId="1616403330">
    <w:abstractNumId w:val="1"/>
  </w:num>
  <w:num w:numId="10" w16cid:durableId="1525553860">
    <w:abstractNumId w:val="0"/>
  </w:num>
  <w:num w:numId="11" w16cid:durableId="1105229297">
    <w:abstractNumId w:val="55"/>
  </w:num>
  <w:num w:numId="12" w16cid:durableId="939751617">
    <w:abstractNumId w:val="31"/>
  </w:num>
  <w:num w:numId="13" w16cid:durableId="1208492625">
    <w:abstractNumId w:val="27"/>
  </w:num>
  <w:num w:numId="14" w16cid:durableId="815488335">
    <w:abstractNumId w:val="56"/>
  </w:num>
  <w:num w:numId="15" w16cid:durableId="1749620273">
    <w:abstractNumId w:val="49"/>
  </w:num>
  <w:num w:numId="16" w16cid:durableId="1568222455">
    <w:abstractNumId w:val="14"/>
  </w:num>
  <w:num w:numId="17" w16cid:durableId="1027294506">
    <w:abstractNumId w:val="20"/>
  </w:num>
  <w:num w:numId="18" w16cid:durableId="294986574">
    <w:abstractNumId w:val="81"/>
  </w:num>
  <w:num w:numId="19" w16cid:durableId="1457869134">
    <w:abstractNumId w:val="13"/>
  </w:num>
  <w:num w:numId="20" w16cid:durableId="1647510995">
    <w:abstractNumId w:val="69"/>
  </w:num>
  <w:num w:numId="21" w16cid:durableId="223563416">
    <w:abstractNumId w:val="51"/>
  </w:num>
  <w:num w:numId="22" w16cid:durableId="1750034168">
    <w:abstractNumId w:val="47"/>
  </w:num>
  <w:num w:numId="23" w16cid:durableId="76295213">
    <w:abstractNumId w:val="83"/>
  </w:num>
  <w:num w:numId="24" w16cid:durableId="30767315">
    <w:abstractNumId w:val="58"/>
  </w:num>
  <w:num w:numId="25" w16cid:durableId="944843990">
    <w:abstractNumId w:val="37"/>
    <w:lvlOverride w:ilvl="0">
      <w:startOverride w:val="1"/>
    </w:lvlOverride>
  </w:num>
  <w:num w:numId="26" w16cid:durableId="1953171018">
    <w:abstractNumId w:val="78"/>
  </w:num>
  <w:num w:numId="27" w16cid:durableId="35546512">
    <w:abstractNumId w:val="76"/>
  </w:num>
  <w:num w:numId="28" w16cid:durableId="1553926664">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530528851">
    <w:abstractNumId w:val="29"/>
  </w:num>
  <w:num w:numId="30" w16cid:durableId="110980126">
    <w:abstractNumId w:val="53"/>
  </w:num>
  <w:num w:numId="31" w16cid:durableId="2094231735">
    <w:abstractNumId w:val="39"/>
  </w:num>
  <w:num w:numId="32" w16cid:durableId="872234772">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600749175">
    <w:abstractNumId w:val="28"/>
  </w:num>
  <w:num w:numId="34" w16cid:durableId="1810784567">
    <w:abstractNumId w:val="44"/>
  </w:num>
  <w:num w:numId="35" w16cid:durableId="972638200">
    <w:abstractNumId w:val="50"/>
  </w:num>
  <w:num w:numId="36" w16cid:durableId="1206871498">
    <w:abstractNumId w:val="85"/>
  </w:num>
  <w:num w:numId="37" w16cid:durableId="991955890">
    <w:abstractNumId w:val="52"/>
  </w:num>
  <w:num w:numId="38" w16cid:durableId="1594629719">
    <w:abstractNumId w:val="82"/>
  </w:num>
  <w:num w:numId="39" w16cid:durableId="694623839">
    <w:abstractNumId w:val="64"/>
  </w:num>
  <w:num w:numId="40" w16cid:durableId="1479111186">
    <w:abstractNumId w:val="46"/>
  </w:num>
  <w:num w:numId="41" w16cid:durableId="1541163541">
    <w:abstractNumId w:val="40"/>
  </w:num>
  <w:num w:numId="42" w16cid:durableId="1188059574">
    <w:abstractNumId w:val="84"/>
  </w:num>
  <w:num w:numId="43" w16cid:durableId="1946185995">
    <w:abstractNumId w:val="77"/>
  </w:num>
  <w:num w:numId="44" w16cid:durableId="100689927">
    <w:abstractNumId w:val="57"/>
  </w:num>
  <w:num w:numId="45" w16cid:durableId="315770486">
    <w:abstractNumId w:val="11"/>
  </w:num>
  <w:num w:numId="46" w16cid:durableId="1534225975">
    <w:abstractNumId w:val="59"/>
  </w:num>
  <w:num w:numId="47" w16cid:durableId="37173339">
    <w:abstractNumId w:val="79"/>
  </w:num>
  <w:num w:numId="48" w16cid:durableId="832523929">
    <w:abstractNumId w:val="16"/>
  </w:num>
  <w:num w:numId="49" w16cid:durableId="275213116">
    <w:abstractNumId w:val="71"/>
  </w:num>
  <w:num w:numId="50" w16cid:durableId="797727037">
    <w:abstractNumId w:val="80"/>
  </w:num>
  <w:num w:numId="51" w16cid:durableId="803429592">
    <w:abstractNumId w:val="73"/>
  </w:num>
  <w:num w:numId="52" w16cid:durableId="460925619">
    <w:abstractNumId w:val="48"/>
  </w:num>
  <w:num w:numId="53" w16cid:durableId="1391999788">
    <w:abstractNumId w:val="18"/>
  </w:num>
  <w:num w:numId="54" w16cid:durableId="1973636802">
    <w:abstractNumId w:val="24"/>
  </w:num>
  <w:num w:numId="55" w16cid:durableId="734011464">
    <w:abstractNumId w:val="67"/>
  </w:num>
  <w:num w:numId="56" w16cid:durableId="459151058">
    <w:abstractNumId w:val="63"/>
  </w:num>
  <w:num w:numId="57" w16cid:durableId="788813664">
    <w:abstractNumId w:val="68"/>
  </w:num>
  <w:num w:numId="58" w16cid:durableId="1069619956">
    <w:abstractNumId w:val="30"/>
  </w:num>
  <w:num w:numId="59" w16cid:durableId="929894074">
    <w:abstractNumId w:val="26"/>
  </w:num>
  <w:num w:numId="60" w16cid:durableId="813721890">
    <w:abstractNumId w:val="75"/>
  </w:num>
  <w:num w:numId="61" w16cid:durableId="461384586">
    <w:abstractNumId w:val="23"/>
  </w:num>
  <w:num w:numId="62" w16cid:durableId="380399898">
    <w:abstractNumId w:val="72"/>
  </w:num>
  <w:num w:numId="63" w16cid:durableId="1112673358">
    <w:abstractNumId w:val="33"/>
  </w:num>
  <w:num w:numId="64" w16cid:durableId="858812210">
    <w:abstractNumId w:val="35"/>
  </w:num>
  <w:num w:numId="65" w16cid:durableId="478503827">
    <w:abstractNumId w:val="12"/>
  </w:num>
  <w:num w:numId="66" w16cid:durableId="1553729058">
    <w:abstractNumId w:val="43"/>
  </w:num>
  <w:num w:numId="67" w16cid:durableId="1777869396">
    <w:abstractNumId w:val="17"/>
  </w:num>
  <w:num w:numId="68" w16cid:durableId="877401121">
    <w:abstractNumId w:val="19"/>
  </w:num>
  <w:num w:numId="69" w16cid:durableId="1719351809">
    <w:abstractNumId w:val="41"/>
  </w:num>
  <w:num w:numId="70" w16cid:durableId="2015691690">
    <w:abstractNumId w:val="21"/>
  </w:num>
  <w:num w:numId="71" w16cid:durableId="501898944">
    <w:abstractNumId w:val="36"/>
  </w:num>
  <w:num w:numId="72" w16cid:durableId="947855303">
    <w:abstractNumId w:val="54"/>
  </w:num>
  <w:num w:numId="73" w16cid:durableId="1521624868">
    <w:abstractNumId w:val="66"/>
  </w:num>
  <w:num w:numId="74" w16cid:durableId="934557845">
    <w:abstractNumId w:val="62"/>
  </w:num>
  <w:num w:numId="75" w16cid:durableId="1537155015">
    <w:abstractNumId w:val="34"/>
  </w:num>
  <w:num w:numId="76" w16cid:durableId="11499987">
    <w:abstractNumId w:val="15"/>
  </w:num>
  <w:num w:numId="77" w16cid:durableId="1919166780">
    <w:abstractNumId w:val="45"/>
  </w:num>
  <w:num w:numId="78" w16cid:durableId="651298144">
    <w:abstractNumId w:val="32"/>
  </w:num>
  <w:num w:numId="79" w16cid:durableId="1984845274">
    <w:abstractNumId w:val="22"/>
  </w:num>
  <w:num w:numId="80" w16cid:durableId="1690329969">
    <w:abstractNumId w:val="70"/>
  </w:num>
  <w:num w:numId="81" w16cid:durableId="802389174">
    <w:abstractNumId w:val="10"/>
  </w:num>
  <w:num w:numId="82" w16cid:durableId="374476570">
    <w:abstractNumId w:val="74"/>
  </w:num>
  <w:num w:numId="83" w16cid:durableId="2105685335">
    <w:abstractNumId w:val="60"/>
  </w:num>
  <w:num w:numId="84" w16cid:durableId="2078429665">
    <w:abstractNumId w:val="25"/>
  </w:num>
  <w:num w:numId="85" w16cid:durableId="2081900329">
    <w:abstractNumId w:val="65"/>
  </w:num>
  <w:num w:numId="86" w16cid:durableId="740057768">
    <w:abstractNumId w:val="61"/>
  </w:num>
  <w:numIdMacAtCleanup w:val="5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772B"/>
    <w:rsid w:val="00011A73"/>
    <w:rsid w:val="00023E2E"/>
    <w:rsid w:val="00031274"/>
    <w:rsid w:val="00033397"/>
    <w:rsid w:val="00037614"/>
    <w:rsid w:val="00040095"/>
    <w:rsid w:val="000453B4"/>
    <w:rsid w:val="00051834"/>
    <w:rsid w:val="00051F12"/>
    <w:rsid w:val="00054A22"/>
    <w:rsid w:val="00056DBC"/>
    <w:rsid w:val="00062023"/>
    <w:rsid w:val="00063871"/>
    <w:rsid w:val="000655A6"/>
    <w:rsid w:val="000670CC"/>
    <w:rsid w:val="0006751D"/>
    <w:rsid w:val="00071395"/>
    <w:rsid w:val="00080512"/>
    <w:rsid w:val="00083242"/>
    <w:rsid w:val="00097AE3"/>
    <w:rsid w:val="000A7358"/>
    <w:rsid w:val="000B79CB"/>
    <w:rsid w:val="000C47C3"/>
    <w:rsid w:val="000C61B9"/>
    <w:rsid w:val="000D2002"/>
    <w:rsid w:val="000D23E0"/>
    <w:rsid w:val="000D58AB"/>
    <w:rsid w:val="000E5734"/>
    <w:rsid w:val="000E6273"/>
    <w:rsid w:val="000F251E"/>
    <w:rsid w:val="000F614C"/>
    <w:rsid w:val="001051D1"/>
    <w:rsid w:val="00114E8A"/>
    <w:rsid w:val="00127490"/>
    <w:rsid w:val="0013033D"/>
    <w:rsid w:val="00133525"/>
    <w:rsid w:val="00134A98"/>
    <w:rsid w:val="001376BA"/>
    <w:rsid w:val="00144EA2"/>
    <w:rsid w:val="00145A69"/>
    <w:rsid w:val="0016172C"/>
    <w:rsid w:val="0016217F"/>
    <w:rsid w:val="0016752D"/>
    <w:rsid w:val="00170B58"/>
    <w:rsid w:val="00195D06"/>
    <w:rsid w:val="001A222E"/>
    <w:rsid w:val="001A2F83"/>
    <w:rsid w:val="001A4551"/>
    <w:rsid w:val="001A4C42"/>
    <w:rsid w:val="001A5F54"/>
    <w:rsid w:val="001A7420"/>
    <w:rsid w:val="001B19EA"/>
    <w:rsid w:val="001B6637"/>
    <w:rsid w:val="001B77B6"/>
    <w:rsid w:val="001C1F6F"/>
    <w:rsid w:val="001C21C3"/>
    <w:rsid w:val="001C5791"/>
    <w:rsid w:val="001D02C2"/>
    <w:rsid w:val="001E72A4"/>
    <w:rsid w:val="001F0C1D"/>
    <w:rsid w:val="001F1132"/>
    <w:rsid w:val="001F168B"/>
    <w:rsid w:val="002209E1"/>
    <w:rsid w:val="00223850"/>
    <w:rsid w:val="002336A8"/>
    <w:rsid w:val="002347A2"/>
    <w:rsid w:val="0024771E"/>
    <w:rsid w:val="00251136"/>
    <w:rsid w:val="00263CD1"/>
    <w:rsid w:val="002675F0"/>
    <w:rsid w:val="00267FBA"/>
    <w:rsid w:val="002725B8"/>
    <w:rsid w:val="002760EE"/>
    <w:rsid w:val="00290514"/>
    <w:rsid w:val="0029144F"/>
    <w:rsid w:val="00293AB1"/>
    <w:rsid w:val="002949F8"/>
    <w:rsid w:val="002A0930"/>
    <w:rsid w:val="002A0FA6"/>
    <w:rsid w:val="002A16E4"/>
    <w:rsid w:val="002B1264"/>
    <w:rsid w:val="002B6339"/>
    <w:rsid w:val="002C0F19"/>
    <w:rsid w:val="002C4363"/>
    <w:rsid w:val="002D0867"/>
    <w:rsid w:val="002D6A54"/>
    <w:rsid w:val="002E00EE"/>
    <w:rsid w:val="002E138A"/>
    <w:rsid w:val="0031179F"/>
    <w:rsid w:val="00316D81"/>
    <w:rsid w:val="003172DC"/>
    <w:rsid w:val="00326E91"/>
    <w:rsid w:val="003311EB"/>
    <w:rsid w:val="00331204"/>
    <w:rsid w:val="00332E2F"/>
    <w:rsid w:val="00335E7C"/>
    <w:rsid w:val="00346F99"/>
    <w:rsid w:val="0035283A"/>
    <w:rsid w:val="00353FDA"/>
    <w:rsid w:val="0035462D"/>
    <w:rsid w:val="00356555"/>
    <w:rsid w:val="00363619"/>
    <w:rsid w:val="0036645F"/>
    <w:rsid w:val="003765B8"/>
    <w:rsid w:val="00380AB7"/>
    <w:rsid w:val="00385753"/>
    <w:rsid w:val="00390482"/>
    <w:rsid w:val="003B6679"/>
    <w:rsid w:val="003C136C"/>
    <w:rsid w:val="003C1A70"/>
    <w:rsid w:val="003C37B3"/>
    <w:rsid w:val="003C3971"/>
    <w:rsid w:val="003D3C35"/>
    <w:rsid w:val="003E44AF"/>
    <w:rsid w:val="003E7A3E"/>
    <w:rsid w:val="00404D4D"/>
    <w:rsid w:val="00407160"/>
    <w:rsid w:val="00423334"/>
    <w:rsid w:val="004271A7"/>
    <w:rsid w:val="004278AF"/>
    <w:rsid w:val="004345EC"/>
    <w:rsid w:val="00435C9C"/>
    <w:rsid w:val="00446C84"/>
    <w:rsid w:val="00450930"/>
    <w:rsid w:val="00464301"/>
    <w:rsid w:val="00465515"/>
    <w:rsid w:val="00475296"/>
    <w:rsid w:val="004835D8"/>
    <w:rsid w:val="00484E37"/>
    <w:rsid w:val="00496B9F"/>
    <w:rsid w:val="0049751D"/>
    <w:rsid w:val="004A2CBE"/>
    <w:rsid w:val="004B0B70"/>
    <w:rsid w:val="004B3AD8"/>
    <w:rsid w:val="004C30AC"/>
    <w:rsid w:val="004D3578"/>
    <w:rsid w:val="004E213A"/>
    <w:rsid w:val="004E2FD8"/>
    <w:rsid w:val="004E3B11"/>
    <w:rsid w:val="004F0988"/>
    <w:rsid w:val="004F3340"/>
    <w:rsid w:val="00507CE6"/>
    <w:rsid w:val="00510E6B"/>
    <w:rsid w:val="0051117D"/>
    <w:rsid w:val="00511DB4"/>
    <w:rsid w:val="00513AEC"/>
    <w:rsid w:val="00524393"/>
    <w:rsid w:val="00526040"/>
    <w:rsid w:val="005268B3"/>
    <w:rsid w:val="00530153"/>
    <w:rsid w:val="00532D56"/>
    <w:rsid w:val="0053388B"/>
    <w:rsid w:val="00535773"/>
    <w:rsid w:val="0054108C"/>
    <w:rsid w:val="005435C0"/>
    <w:rsid w:val="00543E6C"/>
    <w:rsid w:val="00550271"/>
    <w:rsid w:val="0055318B"/>
    <w:rsid w:val="00555426"/>
    <w:rsid w:val="005621C7"/>
    <w:rsid w:val="00565087"/>
    <w:rsid w:val="00567A26"/>
    <w:rsid w:val="005751A8"/>
    <w:rsid w:val="00582D8E"/>
    <w:rsid w:val="0058319D"/>
    <w:rsid w:val="005868FF"/>
    <w:rsid w:val="00592E32"/>
    <w:rsid w:val="0059695A"/>
    <w:rsid w:val="00597B11"/>
    <w:rsid w:val="005B294F"/>
    <w:rsid w:val="005B2DB0"/>
    <w:rsid w:val="005B4438"/>
    <w:rsid w:val="005D2E01"/>
    <w:rsid w:val="005D7526"/>
    <w:rsid w:val="005E04D7"/>
    <w:rsid w:val="005E2C0F"/>
    <w:rsid w:val="005E4BB2"/>
    <w:rsid w:val="005F05CD"/>
    <w:rsid w:val="005F788A"/>
    <w:rsid w:val="00602AEA"/>
    <w:rsid w:val="00603923"/>
    <w:rsid w:val="00614FDF"/>
    <w:rsid w:val="00622CA7"/>
    <w:rsid w:val="00623A24"/>
    <w:rsid w:val="00626A53"/>
    <w:rsid w:val="00630DBC"/>
    <w:rsid w:val="0063543D"/>
    <w:rsid w:val="00635E89"/>
    <w:rsid w:val="006371E7"/>
    <w:rsid w:val="00647114"/>
    <w:rsid w:val="0064754B"/>
    <w:rsid w:val="006519C7"/>
    <w:rsid w:val="00655BDF"/>
    <w:rsid w:val="00665F3B"/>
    <w:rsid w:val="006732E5"/>
    <w:rsid w:val="00674F5E"/>
    <w:rsid w:val="00684C01"/>
    <w:rsid w:val="00686C36"/>
    <w:rsid w:val="006912E9"/>
    <w:rsid w:val="00693068"/>
    <w:rsid w:val="006A2D55"/>
    <w:rsid w:val="006A323F"/>
    <w:rsid w:val="006A7B8B"/>
    <w:rsid w:val="006B2097"/>
    <w:rsid w:val="006B30D0"/>
    <w:rsid w:val="006B341F"/>
    <w:rsid w:val="006B74EB"/>
    <w:rsid w:val="006C18E7"/>
    <w:rsid w:val="006C3D95"/>
    <w:rsid w:val="006C4BDC"/>
    <w:rsid w:val="006C6727"/>
    <w:rsid w:val="006D3C08"/>
    <w:rsid w:val="006D6AE8"/>
    <w:rsid w:val="006E5006"/>
    <w:rsid w:val="006E5C86"/>
    <w:rsid w:val="006E75D3"/>
    <w:rsid w:val="006F01EE"/>
    <w:rsid w:val="006F1EEB"/>
    <w:rsid w:val="006F7468"/>
    <w:rsid w:val="00701116"/>
    <w:rsid w:val="00704DFF"/>
    <w:rsid w:val="00706772"/>
    <w:rsid w:val="00710168"/>
    <w:rsid w:val="0071174C"/>
    <w:rsid w:val="00713C44"/>
    <w:rsid w:val="007149D7"/>
    <w:rsid w:val="00714AAE"/>
    <w:rsid w:val="00734A5B"/>
    <w:rsid w:val="007355CB"/>
    <w:rsid w:val="0074026F"/>
    <w:rsid w:val="007429F6"/>
    <w:rsid w:val="00744904"/>
    <w:rsid w:val="00744E76"/>
    <w:rsid w:val="00745499"/>
    <w:rsid w:val="007468B3"/>
    <w:rsid w:val="007476C9"/>
    <w:rsid w:val="007513D7"/>
    <w:rsid w:val="00760895"/>
    <w:rsid w:val="00765EA3"/>
    <w:rsid w:val="007704E6"/>
    <w:rsid w:val="00771E9A"/>
    <w:rsid w:val="0077362F"/>
    <w:rsid w:val="00773B65"/>
    <w:rsid w:val="00773E1A"/>
    <w:rsid w:val="00774DA4"/>
    <w:rsid w:val="00775CF5"/>
    <w:rsid w:val="0077622C"/>
    <w:rsid w:val="00780543"/>
    <w:rsid w:val="00781F0F"/>
    <w:rsid w:val="0078379E"/>
    <w:rsid w:val="00784CB6"/>
    <w:rsid w:val="0079727B"/>
    <w:rsid w:val="007A37E4"/>
    <w:rsid w:val="007A55C9"/>
    <w:rsid w:val="007A7452"/>
    <w:rsid w:val="007B57BA"/>
    <w:rsid w:val="007B600E"/>
    <w:rsid w:val="007B6489"/>
    <w:rsid w:val="007C23E5"/>
    <w:rsid w:val="007D05FE"/>
    <w:rsid w:val="007D6EDC"/>
    <w:rsid w:val="007E1661"/>
    <w:rsid w:val="007F0F4A"/>
    <w:rsid w:val="007F3F45"/>
    <w:rsid w:val="007F65BB"/>
    <w:rsid w:val="008028A4"/>
    <w:rsid w:val="00807655"/>
    <w:rsid w:val="00807BC0"/>
    <w:rsid w:val="008112C6"/>
    <w:rsid w:val="00812D77"/>
    <w:rsid w:val="00824495"/>
    <w:rsid w:val="00825F6E"/>
    <w:rsid w:val="00825FA6"/>
    <w:rsid w:val="00830747"/>
    <w:rsid w:val="00834939"/>
    <w:rsid w:val="00835F64"/>
    <w:rsid w:val="00836135"/>
    <w:rsid w:val="00836911"/>
    <w:rsid w:val="00842A99"/>
    <w:rsid w:val="00851525"/>
    <w:rsid w:val="008566ED"/>
    <w:rsid w:val="00862DD2"/>
    <w:rsid w:val="008665C1"/>
    <w:rsid w:val="008768CA"/>
    <w:rsid w:val="008A2586"/>
    <w:rsid w:val="008A2CA7"/>
    <w:rsid w:val="008A75D4"/>
    <w:rsid w:val="008B0772"/>
    <w:rsid w:val="008B3F12"/>
    <w:rsid w:val="008B5541"/>
    <w:rsid w:val="008C34F0"/>
    <w:rsid w:val="008C384C"/>
    <w:rsid w:val="008C4D34"/>
    <w:rsid w:val="008C4FC5"/>
    <w:rsid w:val="008C6D37"/>
    <w:rsid w:val="008E1931"/>
    <w:rsid w:val="008E2D68"/>
    <w:rsid w:val="008E6756"/>
    <w:rsid w:val="008F47F1"/>
    <w:rsid w:val="0090047B"/>
    <w:rsid w:val="0090271F"/>
    <w:rsid w:val="00902E23"/>
    <w:rsid w:val="009114D7"/>
    <w:rsid w:val="009121C3"/>
    <w:rsid w:val="0091348E"/>
    <w:rsid w:val="00917CCB"/>
    <w:rsid w:val="00925124"/>
    <w:rsid w:val="00926D3E"/>
    <w:rsid w:val="00933FB0"/>
    <w:rsid w:val="009408C1"/>
    <w:rsid w:val="00942EC2"/>
    <w:rsid w:val="009437E5"/>
    <w:rsid w:val="00945CF0"/>
    <w:rsid w:val="00953F44"/>
    <w:rsid w:val="00956C21"/>
    <w:rsid w:val="00956C5C"/>
    <w:rsid w:val="00957E6E"/>
    <w:rsid w:val="00962EF9"/>
    <w:rsid w:val="009706FE"/>
    <w:rsid w:val="00971048"/>
    <w:rsid w:val="00985D26"/>
    <w:rsid w:val="00993475"/>
    <w:rsid w:val="0099609C"/>
    <w:rsid w:val="009B07AB"/>
    <w:rsid w:val="009B4CD1"/>
    <w:rsid w:val="009B54D3"/>
    <w:rsid w:val="009C20AE"/>
    <w:rsid w:val="009C2510"/>
    <w:rsid w:val="009D6AC8"/>
    <w:rsid w:val="009E1A81"/>
    <w:rsid w:val="009E593F"/>
    <w:rsid w:val="009F37B7"/>
    <w:rsid w:val="009F4389"/>
    <w:rsid w:val="009F5096"/>
    <w:rsid w:val="00A02F65"/>
    <w:rsid w:val="00A10F02"/>
    <w:rsid w:val="00A164B4"/>
    <w:rsid w:val="00A26956"/>
    <w:rsid w:val="00A27486"/>
    <w:rsid w:val="00A34717"/>
    <w:rsid w:val="00A449A1"/>
    <w:rsid w:val="00A53200"/>
    <w:rsid w:val="00A53724"/>
    <w:rsid w:val="00A56066"/>
    <w:rsid w:val="00A56BF7"/>
    <w:rsid w:val="00A6269C"/>
    <w:rsid w:val="00A63133"/>
    <w:rsid w:val="00A65BB1"/>
    <w:rsid w:val="00A73129"/>
    <w:rsid w:val="00A819C2"/>
    <w:rsid w:val="00A82346"/>
    <w:rsid w:val="00A92BA1"/>
    <w:rsid w:val="00A95A32"/>
    <w:rsid w:val="00AA394C"/>
    <w:rsid w:val="00AA5699"/>
    <w:rsid w:val="00AB061E"/>
    <w:rsid w:val="00AB4A5D"/>
    <w:rsid w:val="00AB5D6C"/>
    <w:rsid w:val="00AB7B2B"/>
    <w:rsid w:val="00AC32BE"/>
    <w:rsid w:val="00AC6BC6"/>
    <w:rsid w:val="00AD065E"/>
    <w:rsid w:val="00AE0F2B"/>
    <w:rsid w:val="00AE65E2"/>
    <w:rsid w:val="00AF1460"/>
    <w:rsid w:val="00AF481E"/>
    <w:rsid w:val="00B06D73"/>
    <w:rsid w:val="00B1446B"/>
    <w:rsid w:val="00B151B9"/>
    <w:rsid w:val="00B15449"/>
    <w:rsid w:val="00B1638E"/>
    <w:rsid w:val="00B2347A"/>
    <w:rsid w:val="00B269E1"/>
    <w:rsid w:val="00B272BA"/>
    <w:rsid w:val="00B33580"/>
    <w:rsid w:val="00B34EBD"/>
    <w:rsid w:val="00B523E7"/>
    <w:rsid w:val="00B60A28"/>
    <w:rsid w:val="00B87354"/>
    <w:rsid w:val="00B87403"/>
    <w:rsid w:val="00B90170"/>
    <w:rsid w:val="00B917EF"/>
    <w:rsid w:val="00B93086"/>
    <w:rsid w:val="00BA000D"/>
    <w:rsid w:val="00BA10CF"/>
    <w:rsid w:val="00BA19ED"/>
    <w:rsid w:val="00BA4B8D"/>
    <w:rsid w:val="00BA698C"/>
    <w:rsid w:val="00BB0F15"/>
    <w:rsid w:val="00BB4132"/>
    <w:rsid w:val="00BB4274"/>
    <w:rsid w:val="00BC0F7D"/>
    <w:rsid w:val="00BC4FA7"/>
    <w:rsid w:val="00BC51C4"/>
    <w:rsid w:val="00BC53A2"/>
    <w:rsid w:val="00BD7D31"/>
    <w:rsid w:val="00BE143C"/>
    <w:rsid w:val="00BE3255"/>
    <w:rsid w:val="00BE7A82"/>
    <w:rsid w:val="00BF128E"/>
    <w:rsid w:val="00BF5F11"/>
    <w:rsid w:val="00BF7B2B"/>
    <w:rsid w:val="00C03B1C"/>
    <w:rsid w:val="00C074DD"/>
    <w:rsid w:val="00C1496A"/>
    <w:rsid w:val="00C15808"/>
    <w:rsid w:val="00C305CA"/>
    <w:rsid w:val="00C30A2B"/>
    <w:rsid w:val="00C31473"/>
    <w:rsid w:val="00C33079"/>
    <w:rsid w:val="00C33115"/>
    <w:rsid w:val="00C354F3"/>
    <w:rsid w:val="00C41030"/>
    <w:rsid w:val="00C42233"/>
    <w:rsid w:val="00C45231"/>
    <w:rsid w:val="00C510AA"/>
    <w:rsid w:val="00C551FF"/>
    <w:rsid w:val="00C64DC2"/>
    <w:rsid w:val="00C72833"/>
    <w:rsid w:val="00C73669"/>
    <w:rsid w:val="00C762D7"/>
    <w:rsid w:val="00C80F1D"/>
    <w:rsid w:val="00C91962"/>
    <w:rsid w:val="00C93F40"/>
    <w:rsid w:val="00C972FE"/>
    <w:rsid w:val="00CA3D0C"/>
    <w:rsid w:val="00CC5F6B"/>
    <w:rsid w:val="00CD1A8A"/>
    <w:rsid w:val="00CD5F0A"/>
    <w:rsid w:val="00CE423F"/>
    <w:rsid w:val="00CF3C00"/>
    <w:rsid w:val="00CF3D10"/>
    <w:rsid w:val="00D01E75"/>
    <w:rsid w:val="00D073B3"/>
    <w:rsid w:val="00D13400"/>
    <w:rsid w:val="00D15CB8"/>
    <w:rsid w:val="00D2327A"/>
    <w:rsid w:val="00D24DCB"/>
    <w:rsid w:val="00D44FDA"/>
    <w:rsid w:val="00D518A7"/>
    <w:rsid w:val="00D535F4"/>
    <w:rsid w:val="00D57972"/>
    <w:rsid w:val="00D675A9"/>
    <w:rsid w:val="00D72D33"/>
    <w:rsid w:val="00D738D6"/>
    <w:rsid w:val="00D755EB"/>
    <w:rsid w:val="00D76048"/>
    <w:rsid w:val="00D76480"/>
    <w:rsid w:val="00D82E6F"/>
    <w:rsid w:val="00D830F8"/>
    <w:rsid w:val="00D87E00"/>
    <w:rsid w:val="00D9134D"/>
    <w:rsid w:val="00DA7A03"/>
    <w:rsid w:val="00DB1818"/>
    <w:rsid w:val="00DB2073"/>
    <w:rsid w:val="00DC309B"/>
    <w:rsid w:val="00DC4DA2"/>
    <w:rsid w:val="00DC7EEC"/>
    <w:rsid w:val="00DD4C17"/>
    <w:rsid w:val="00DD5E7A"/>
    <w:rsid w:val="00DD74A5"/>
    <w:rsid w:val="00DE1C06"/>
    <w:rsid w:val="00DE23EE"/>
    <w:rsid w:val="00DE6F6E"/>
    <w:rsid w:val="00DF1DE8"/>
    <w:rsid w:val="00DF2B1F"/>
    <w:rsid w:val="00DF62CD"/>
    <w:rsid w:val="00E03B8D"/>
    <w:rsid w:val="00E04E4B"/>
    <w:rsid w:val="00E0539D"/>
    <w:rsid w:val="00E068F2"/>
    <w:rsid w:val="00E16509"/>
    <w:rsid w:val="00E165E6"/>
    <w:rsid w:val="00E37C12"/>
    <w:rsid w:val="00E41153"/>
    <w:rsid w:val="00E44582"/>
    <w:rsid w:val="00E61B57"/>
    <w:rsid w:val="00E648E8"/>
    <w:rsid w:val="00E707ED"/>
    <w:rsid w:val="00E77244"/>
    <w:rsid w:val="00E77645"/>
    <w:rsid w:val="00E861BF"/>
    <w:rsid w:val="00E90DDC"/>
    <w:rsid w:val="00E93748"/>
    <w:rsid w:val="00EA05BF"/>
    <w:rsid w:val="00EA1155"/>
    <w:rsid w:val="00EA15B0"/>
    <w:rsid w:val="00EA17CA"/>
    <w:rsid w:val="00EA5EA7"/>
    <w:rsid w:val="00EA7C12"/>
    <w:rsid w:val="00EC39CF"/>
    <w:rsid w:val="00EC4A25"/>
    <w:rsid w:val="00EC5486"/>
    <w:rsid w:val="00EC71B2"/>
    <w:rsid w:val="00ED4A9C"/>
    <w:rsid w:val="00ED7E57"/>
    <w:rsid w:val="00EE3BA4"/>
    <w:rsid w:val="00EE6EC0"/>
    <w:rsid w:val="00EE71F7"/>
    <w:rsid w:val="00EF0B73"/>
    <w:rsid w:val="00EF608C"/>
    <w:rsid w:val="00EF7F95"/>
    <w:rsid w:val="00F025A2"/>
    <w:rsid w:val="00F04712"/>
    <w:rsid w:val="00F10423"/>
    <w:rsid w:val="00F1104A"/>
    <w:rsid w:val="00F13360"/>
    <w:rsid w:val="00F2061B"/>
    <w:rsid w:val="00F22A7F"/>
    <w:rsid w:val="00F22EC7"/>
    <w:rsid w:val="00F24AD9"/>
    <w:rsid w:val="00F325C8"/>
    <w:rsid w:val="00F32D56"/>
    <w:rsid w:val="00F40554"/>
    <w:rsid w:val="00F41A05"/>
    <w:rsid w:val="00F54506"/>
    <w:rsid w:val="00F653B8"/>
    <w:rsid w:val="00F65A50"/>
    <w:rsid w:val="00F70528"/>
    <w:rsid w:val="00F70628"/>
    <w:rsid w:val="00F7104F"/>
    <w:rsid w:val="00F74EB4"/>
    <w:rsid w:val="00F77D05"/>
    <w:rsid w:val="00F9008D"/>
    <w:rsid w:val="00FA1266"/>
    <w:rsid w:val="00FA1E42"/>
    <w:rsid w:val="00FA2476"/>
    <w:rsid w:val="00FA2729"/>
    <w:rsid w:val="00FB0620"/>
    <w:rsid w:val="00FB4091"/>
    <w:rsid w:val="00FB77C4"/>
    <w:rsid w:val="00FC1192"/>
    <w:rsid w:val="00FC280A"/>
    <w:rsid w:val="00FC6DAB"/>
    <w:rsid w:val="00FE0FC0"/>
    <w:rsid w:val="00FE6EEB"/>
    <w:rsid w:val="00FF0101"/>
    <w:rsid w:val="00FF1AF9"/>
    <w:rsid w:val="00FF5C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A738E5"/>
  <w15:chartTrackingRefBased/>
  <w15:docId w15:val="{BB2B98AA-7B9D-47E7-BD74-B2D98B5623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uiPriority="9" w:qFormat="1"/>
    <w:lsdException w:name="index 1" w:uiPriority="99" w:qFormat="1"/>
    <w:lsdException w:name="index 2" w:uiPriority="99"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99" w:qFormat="1"/>
    <w:lsdException w:name="toc 7" w:uiPriority="99" w:qFormat="1"/>
    <w:lsdException w:name="toc 8" w:uiPriority="99" w:qFormat="1"/>
    <w:lsdException w:name="toc 9" w:uiPriority="39" w:qFormat="1"/>
    <w:lsdException w:name="Normal Indent" w:qFormat="1"/>
    <w:lsdException w:name="footnote text" w:uiPriority="99" w:qFormat="1"/>
    <w:lsdException w:name="annotation text" w:uiPriority="99" w:qFormat="1"/>
    <w:lsdException w:name="header" w:qFormat="1"/>
    <w:lsdException w:name="footer" w:uiPriority="99" w:qFormat="1"/>
    <w:lsdException w:name="index heading" w:qFormat="1"/>
    <w:lsdException w:name="caption" w:semiHidden="1" w:unhideWhenUsed="1" w:qFormat="1"/>
    <w:lsdException w:name="table of figures" w:uiPriority="99" w:qFormat="1"/>
    <w:lsdException w:name="envelope address" w:qFormat="1"/>
    <w:lsdException w:name="envelope return" w:qFormat="1"/>
    <w:lsdException w:name="footnote reference" w:qFormat="1"/>
    <w:lsdException w:name="annotation reference" w:qFormat="1"/>
    <w:lsdException w:name="page number" w:qFormat="1"/>
    <w:lsdException w:name="endnote text" w:qFormat="1"/>
    <w:lsdException w:name="table of authorities" w:qFormat="1"/>
    <w:lsdException w:name="macro" w:qFormat="1"/>
    <w:lsdException w:name="toa heading" w:qFormat="1"/>
    <w:lsdException w:name="List" w:uiPriority="99" w:qFormat="1"/>
    <w:lsdException w:name="List Bullet" w:uiPriority="99" w:qFormat="1"/>
    <w:lsdException w:name="List Number" w:uiPriority="99" w:qFormat="1"/>
    <w:lsdException w:name="List 2" w:uiPriority="99" w:qFormat="1"/>
    <w:lsdException w:name="List 3" w:uiPriority="99" w:qFormat="1"/>
    <w:lsdException w:name="List 4" w:uiPriority="99" w:qFormat="1"/>
    <w:lsdException w:name="List 5" w:uiPriority="99" w:qFormat="1"/>
    <w:lsdException w:name="List Bullet 2" w:uiPriority="99" w:qFormat="1"/>
    <w:lsdException w:name="List Bullet 3" w:uiPriority="99" w:qFormat="1"/>
    <w:lsdException w:name="List Bullet 4" w:uiPriority="99" w:qFormat="1"/>
    <w:lsdException w:name="List Bullet 5" w:uiPriority="99" w:qFormat="1"/>
    <w:lsdException w:name="List Number 2" w:uiPriority="99" w:qFormat="1"/>
    <w:lsdException w:name="List Number 3" w:uiPriority="99" w:qFormat="1"/>
    <w:lsdException w:name="List Number 4" w:qFormat="1"/>
    <w:lsdException w:name="List Number 5" w:qFormat="1"/>
    <w:lsdException w:name="Title" w:uiPriority="10" w:qFormat="1"/>
    <w:lsdException w:name="Closing" w:qFormat="1"/>
    <w:lsdException w:name="Signature" w:qFormat="1"/>
    <w:lsdException w:name="Body Text" w:qFormat="1"/>
    <w:lsdException w:name="Body Text Indent" w:qFormat="1"/>
    <w:lsdException w:name="List Continue" w:qFormat="1"/>
    <w:lsdException w:name="List Continue 2" w:uiPriority="99" w:qFormat="1"/>
    <w:lsdException w:name="List Continue 3" w:qFormat="1"/>
    <w:lsdException w:name="List Continue 4" w:qFormat="1"/>
    <w:lsdException w:name="List Continue 5" w:qFormat="1"/>
    <w:lsdException w:name="Message Header" w:qFormat="1"/>
    <w:lsdException w:name="Subtitle" w:uiPriority="11"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uiPriority="99" w:qFormat="1"/>
    <w:lsdException w:name="Body Text Indent 2" w:qFormat="1"/>
    <w:lsdException w:name="Body Text Indent 3" w:qFormat="1"/>
    <w:lsdException w:name="Block Text" w:qFormat="1"/>
    <w:lsdException w:name="Hyperlink" w:uiPriority="99" w:qFormat="1"/>
    <w:lsdException w:name="FollowedHyperlink" w:qFormat="1"/>
    <w:lsdException w:name="Strong" w:uiPriority="22" w:qFormat="1"/>
    <w:lsdException w:name="Emphasis" w:uiPriority="20" w:qFormat="1"/>
    <w:lsdException w:name="Document Map" w:uiPriority="99" w:qFormat="1"/>
    <w:lsdException w:name="Plain Text" w:uiPriority="99" w:qFormat="1"/>
    <w:lsdException w:name="E-mail Signature" w:qFormat="1"/>
    <w:lsdException w:name="Normal (Web)" w:uiPriority="99" w:qFormat="1"/>
    <w:lsdException w:name="HTML Address" w:qFormat="1"/>
    <w:lsdException w:name="HTML Preformatted" w:qFormat="1"/>
    <w:lsdException w:name="HTML Variable" w:semiHidden="1" w:unhideWhenUsed="1"/>
    <w:lsdException w:name="Normal Table" w:semiHidden="1" w:unhideWhenUsed="1"/>
    <w:lsdException w:name="annotation subject" w:uiPriority="99" w:qFormat="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iPriority="99" w:unhideWhenUsed="1" w:qFormat="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iPriority="99" w:unhideWhenUsed="1" w:qFormat="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qFormat="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NMP Heading 1,H1,h11,h12,h13,h14,h15,h16,app heading 1,l1,Memo Heading 1,Heading 1_a,heading 1,h17,h111,h121,h131,h141,h151,h161,h18,h112,h122,h132,h142,h152,h162,h19,h113,h123,h133,h143,h153,h163,Heading 1 Char,Alt+1,Alt+11,Alt+12,Alt+13"/>
    <w:next w:val="Normal"/>
    <w:link w:val="Heading1Char1"/>
    <w:uiPriority w:val="9"/>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UNDERRUBRIK 1-2,DO NOT USE_h2,h21,Heading 2 Char,H2 Char,h2 Char,Sub-section,Heading Two,R2,l2,Head 2,List level 2,Sub-Heading,A,1st level heading,level 2 no toc,2nd level,Titre2,h:2,h:2app,level 2,PA Major Section,Major Section"/>
    <w:basedOn w:val="Heading1"/>
    <w:next w:val="Normal"/>
    <w:link w:val="Heading2Char2"/>
    <w:qFormat/>
    <w:p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Heading3"/>
    <w:next w:val="Normal"/>
    <w:link w:val="Heading4Char"/>
    <w:qFormat/>
    <w:pPr>
      <w:ind w:left="1418" w:hanging="1418"/>
      <w:outlineLvl w:val="3"/>
    </w:pPr>
    <w:rPr>
      <w:sz w:val="24"/>
    </w:rPr>
  </w:style>
  <w:style w:type="paragraph" w:styleId="Heading5">
    <w:name w:val="heading 5"/>
    <w:aliases w:val="h5,Heading5"/>
    <w:basedOn w:val="Heading4"/>
    <w:next w:val="Normal"/>
    <w:link w:val="Heading5Char"/>
    <w:qFormat/>
    <w:pPr>
      <w:ind w:left="1701" w:hanging="1701"/>
      <w:outlineLvl w:val="4"/>
    </w:pPr>
    <w:rPr>
      <w:sz w:val="22"/>
    </w:rPr>
  </w:style>
  <w:style w:type="paragraph" w:styleId="Heading6">
    <w:name w:val="heading 6"/>
    <w:aliases w:val="h6"/>
    <w:basedOn w:val="H6"/>
    <w:next w:val="Normal"/>
    <w:link w:val="Heading6Char"/>
    <w:qFormat/>
    <w:pPr>
      <w:outlineLvl w:val="5"/>
    </w:pPr>
  </w:style>
  <w:style w:type="paragraph" w:styleId="Heading7">
    <w:name w:val="heading 7"/>
    <w:aliases w:val="table,st,h7"/>
    <w:basedOn w:val="H6"/>
    <w:next w:val="Normal"/>
    <w:link w:val="Heading7Char"/>
    <w:qFormat/>
    <w:pPr>
      <w:outlineLvl w:val="6"/>
    </w:pPr>
  </w:style>
  <w:style w:type="paragraph" w:styleId="Heading8">
    <w:name w:val="heading 8"/>
    <w:aliases w:val="acronym"/>
    <w:basedOn w:val="Heading1"/>
    <w:next w:val="Normal"/>
    <w:link w:val="Heading8Char"/>
    <w:qFormat/>
    <w:pPr>
      <w:ind w:left="0" w:firstLine="0"/>
      <w:outlineLvl w:val="7"/>
    </w:pPr>
  </w:style>
  <w:style w:type="paragraph" w:styleId="Heading9">
    <w:name w:val="heading 9"/>
    <w:aliases w:val="appendix,Figure Heading,FH"/>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uiPriority w:val="99"/>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9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Normal"/>
    <w:next w:val="Normal"/>
    <w:link w:val="EQChar"/>
    <w:uiPriority w:val="99"/>
    <w:qFormat/>
    <w:pPr>
      <w:keepLines/>
      <w:tabs>
        <w:tab w:val="center" w:pos="4536"/>
        <w:tab w:val="right" w:pos="9072"/>
      </w:tabs>
    </w:pPr>
  </w:style>
  <w:style w:type="character" w:customStyle="1" w:styleId="ZGSM">
    <w:name w:val="ZGSM"/>
    <w:qFormat/>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1"/>
    <w:qFormat/>
    <w:pPr>
      <w:widowControl w:val="0"/>
      <w:overflowPunct w:val="0"/>
      <w:autoSpaceDE w:val="0"/>
      <w:autoSpaceDN w:val="0"/>
      <w:adjustRightInd w:val="0"/>
      <w:textAlignment w:val="baseline"/>
    </w:pPr>
    <w:rPr>
      <w:rFonts w:ascii="Arial" w:hAnsi="Arial"/>
      <w:b/>
      <w:sz w:val="18"/>
      <w:lang w:val="en-GB" w:eastAsia="ja-JP"/>
    </w:rPr>
  </w:style>
  <w:style w:type="paragraph" w:customStyle="1" w:styleId="ZD">
    <w:name w:val="ZD"/>
    <w:uiPriority w:val="99"/>
    <w:qFormat/>
    <w:pPr>
      <w:framePr w:wrap="notBeside" w:vAnchor="page" w:hAnchor="margin" w:y="15764"/>
      <w:widowControl w:val="0"/>
    </w:pPr>
    <w:rPr>
      <w:rFonts w:ascii="Arial" w:hAnsi="Arial"/>
      <w:noProof/>
      <w:sz w:val="32"/>
      <w:lang w:val="en-GB"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basedOn w:val="Header"/>
    <w:link w:val="FooterChar"/>
    <w:uiPriority w:val="99"/>
    <w:qFormat/>
    <w:pPr>
      <w:jc w:val="center"/>
    </w:pPr>
    <w:rPr>
      <w:i/>
    </w:rPr>
  </w:style>
  <w:style w:type="paragraph" w:customStyle="1" w:styleId="TT">
    <w:name w:val="TT"/>
    <w:basedOn w:val="Heading1"/>
    <w:next w:val="Normal"/>
    <w:uiPriority w:val="99"/>
    <w:qFormat/>
    <w:pPr>
      <w:outlineLvl w:val="9"/>
    </w:pPr>
  </w:style>
  <w:style w:type="paragraph" w:customStyle="1" w:styleId="NF">
    <w:name w:val="NF"/>
    <w:basedOn w:val="NO"/>
    <w:uiPriority w:val="99"/>
    <w:qFormat/>
    <w:pPr>
      <w:keepNext/>
      <w:spacing w:after="0"/>
    </w:pPr>
    <w:rPr>
      <w:rFonts w:ascii="Arial" w:hAnsi="Arial"/>
      <w:sz w:val="18"/>
    </w:rPr>
  </w:style>
  <w:style w:type="paragraph" w:customStyle="1" w:styleId="NO">
    <w:name w:val="NO"/>
    <w:basedOn w:val="Normal"/>
    <w:uiPriority w:val="99"/>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uiPriority w:val="99"/>
    <w:qFormat/>
    <w:pPr>
      <w:keepNext/>
      <w:keepLines/>
      <w:spacing w:line="180" w:lineRule="exact"/>
    </w:pPr>
    <w:rPr>
      <w:rFonts w:ascii="Courier New" w:hAnsi="Courier New"/>
      <w:lang w:val="en-GB" w:eastAsia="en-US"/>
    </w:rPr>
  </w:style>
  <w:style w:type="paragraph" w:customStyle="1" w:styleId="EX">
    <w:name w:val="EX"/>
    <w:basedOn w:val="Normal"/>
    <w:uiPriority w:val="99"/>
    <w:qFormat/>
    <w:pPr>
      <w:keepLines/>
      <w:ind w:left="1702" w:hanging="1418"/>
    </w:pPr>
  </w:style>
  <w:style w:type="paragraph" w:customStyle="1" w:styleId="FP">
    <w:name w:val="FP"/>
    <w:basedOn w:val="Normal"/>
    <w:qFormat/>
    <w:pPr>
      <w:spacing w:after="0"/>
    </w:pPr>
  </w:style>
  <w:style w:type="paragraph" w:customStyle="1" w:styleId="NW">
    <w:name w:val="NW"/>
    <w:basedOn w:val="NO"/>
    <w:uiPriority w:val="99"/>
    <w:qFormat/>
    <w:pPr>
      <w:spacing w:after="0"/>
    </w:pPr>
  </w:style>
  <w:style w:type="paragraph" w:customStyle="1" w:styleId="EW">
    <w:name w:val="EW"/>
    <w:basedOn w:val="EX"/>
    <w:qFormat/>
    <w:pPr>
      <w:spacing w:after="0"/>
    </w:pPr>
  </w:style>
  <w:style w:type="paragraph" w:customStyle="1" w:styleId="B1">
    <w:name w:val="B1"/>
    <w:basedOn w:val="Normal"/>
    <w:link w:val="B1Zchn"/>
    <w:qFormat/>
    <w:pPr>
      <w:ind w:left="568" w:hanging="284"/>
    </w:pPr>
  </w:style>
  <w:style w:type="paragraph" w:styleId="TOC6">
    <w:name w:val="toc 6"/>
    <w:basedOn w:val="TOC5"/>
    <w:next w:val="Normal"/>
    <w:uiPriority w:val="99"/>
    <w:qFormat/>
    <w:pPr>
      <w:ind w:left="1985" w:hanging="1985"/>
    </w:pPr>
  </w:style>
  <w:style w:type="paragraph" w:styleId="TOC7">
    <w:name w:val="toc 7"/>
    <w:basedOn w:val="TOC6"/>
    <w:next w:val="Normal"/>
    <w:uiPriority w:val="99"/>
    <w:qFormat/>
    <w:pPr>
      <w:ind w:left="2268" w:hanging="2268"/>
    </w:pPr>
  </w:style>
  <w:style w:type="paragraph" w:customStyle="1" w:styleId="EditorsNote">
    <w:name w:val="Editor's Note"/>
    <w:aliases w:val="EN"/>
    <w:basedOn w:val="NO"/>
    <w:uiPriority w:val="99"/>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uiPriority w:val="99"/>
    <w:qFormat/>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uiPriority w:val="99"/>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uiPriority w:val="99"/>
    <w:qFormat/>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uiPriority w:val="99"/>
    <w:qFormat/>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uiPriority w:val="99"/>
    <w:qFormat/>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qFormat/>
    <w:pPr>
      <w:ind w:left="851" w:hanging="284"/>
    </w:pPr>
  </w:style>
  <w:style w:type="paragraph" w:customStyle="1" w:styleId="B3">
    <w:name w:val="B3"/>
    <w:basedOn w:val="Normal"/>
    <w:link w:val="B3Char"/>
    <w:uiPriority w:val="99"/>
    <w:qFormat/>
    <w:pPr>
      <w:ind w:left="1135" w:hanging="284"/>
    </w:pPr>
  </w:style>
  <w:style w:type="paragraph" w:customStyle="1" w:styleId="B4">
    <w:name w:val="B4"/>
    <w:basedOn w:val="Normal"/>
    <w:uiPriority w:val="99"/>
    <w:qFormat/>
    <w:pPr>
      <w:ind w:left="1418" w:hanging="284"/>
    </w:pPr>
  </w:style>
  <w:style w:type="paragraph" w:customStyle="1" w:styleId="B5">
    <w:name w:val="B5"/>
    <w:basedOn w:val="Normal"/>
    <w:uiPriority w:val="99"/>
    <w:qFormat/>
    <w:pPr>
      <w:ind w:left="1702" w:hanging="284"/>
    </w:pPr>
  </w:style>
  <w:style w:type="paragraph" w:customStyle="1" w:styleId="ZTD">
    <w:name w:val="ZTD"/>
    <w:basedOn w:val="ZB"/>
    <w:uiPriority w:val="99"/>
    <w:qFormat/>
    <w:pPr>
      <w:framePr w:hRule="auto" w:wrap="notBeside" w:y="852"/>
    </w:pPr>
    <w:rPr>
      <w:i w:val="0"/>
      <w:sz w:val="40"/>
    </w:rPr>
  </w:style>
  <w:style w:type="paragraph" w:customStyle="1" w:styleId="ZV">
    <w:name w:val="ZV"/>
    <w:basedOn w:val="ZU"/>
    <w:uiPriority w:val="99"/>
    <w:qFormat/>
    <w:pPr>
      <w:framePr w:wrap="notBeside" w:y="16161"/>
    </w:pPr>
  </w:style>
  <w:style w:type="paragraph" w:customStyle="1" w:styleId="TAJ">
    <w:name w:val="TAJ"/>
    <w:basedOn w:val="TH"/>
    <w:qFormat/>
  </w:style>
  <w:style w:type="paragraph" w:customStyle="1" w:styleId="Guidance">
    <w:name w:val="Guidance"/>
    <w:basedOn w:val="Normal"/>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val="en-GB" w:eastAsia="en-US"/>
    </w:rPr>
  </w:style>
  <w:style w:type="table" w:styleId="TableGrid">
    <w:name w:val="Table Grid"/>
    <w:aliases w:val="Table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qFormat/>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qFormat/>
    <w:rsid w:val="00F13360"/>
    <w:rPr>
      <w:color w:val="954F72"/>
      <w:u w:val="single"/>
    </w:rPr>
  </w:style>
  <w:style w:type="character" w:customStyle="1" w:styleId="B1Zchn">
    <w:name w:val="B1 Zchn"/>
    <w:link w:val="B1"/>
    <w:qFormat/>
    <w:rsid w:val="00CF3D10"/>
    <w:rPr>
      <w:lang w:val="en-GB" w:eastAsia="en-US"/>
    </w:rPr>
  </w:style>
  <w:style w:type="paragraph" w:styleId="Bibliography">
    <w:name w:val="Bibliography"/>
    <w:basedOn w:val="Normal"/>
    <w:next w:val="Normal"/>
    <w:uiPriority w:val="37"/>
    <w:semiHidden/>
    <w:unhideWhenUsed/>
    <w:qFormat/>
    <w:rsid w:val="00A819C2"/>
  </w:style>
  <w:style w:type="paragraph" w:styleId="BlockText">
    <w:name w:val="Block Text"/>
    <w:basedOn w:val="Normal"/>
    <w:qFormat/>
    <w:rsid w:val="00A819C2"/>
    <w:pPr>
      <w:spacing w:after="120"/>
      <w:ind w:left="1440" w:right="1440"/>
    </w:p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A819C2"/>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sid w:val="00A819C2"/>
    <w:rPr>
      <w:lang w:val="en-GB" w:eastAsia="en-US"/>
    </w:rPr>
  </w:style>
  <w:style w:type="paragraph" w:styleId="BodyText2">
    <w:name w:val="Body Text 2"/>
    <w:basedOn w:val="Normal"/>
    <w:link w:val="BodyText2Char"/>
    <w:qFormat/>
    <w:rsid w:val="00A819C2"/>
    <w:pPr>
      <w:spacing w:after="120" w:line="480" w:lineRule="auto"/>
    </w:pPr>
  </w:style>
  <w:style w:type="character" w:customStyle="1" w:styleId="BodyText2Char">
    <w:name w:val="Body Text 2 Char"/>
    <w:link w:val="BodyText2"/>
    <w:qFormat/>
    <w:rsid w:val="00A819C2"/>
    <w:rPr>
      <w:lang w:val="en-GB" w:eastAsia="en-US"/>
    </w:rPr>
  </w:style>
  <w:style w:type="paragraph" w:styleId="BodyText3">
    <w:name w:val="Body Text 3"/>
    <w:basedOn w:val="Normal"/>
    <w:link w:val="BodyText3Char"/>
    <w:uiPriority w:val="99"/>
    <w:qFormat/>
    <w:rsid w:val="00A819C2"/>
    <w:pPr>
      <w:spacing w:after="120"/>
    </w:pPr>
    <w:rPr>
      <w:sz w:val="16"/>
      <w:szCs w:val="16"/>
    </w:rPr>
  </w:style>
  <w:style w:type="character" w:customStyle="1" w:styleId="BodyText3Char">
    <w:name w:val="Body Text 3 Char"/>
    <w:link w:val="BodyText3"/>
    <w:uiPriority w:val="99"/>
    <w:qFormat/>
    <w:rsid w:val="00A819C2"/>
    <w:rPr>
      <w:sz w:val="16"/>
      <w:szCs w:val="16"/>
      <w:lang w:val="en-GB" w:eastAsia="en-US"/>
    </w:rPr>
  </w:style>
  <w:style w:type="paragraph" w:styleId="BodyTextFirstIndent">
    <w:name w:val="Body Text First Indent"/>
    <w:basedOn w:val="BodyText"/>
    <w:link w:val="BodyTextFirstIndentChar"/>
    <w:qFormat/>
    <w:rsid w:val="00A819C2"/>
    <w:pPr>
      <w:ind w:firstLine="210"/>
    </w:pPr>
  </w:style>
  <w:style w:type="character" w:customStyle="1" w:styleId="BodyTextFirstIndentChar">
    <w:name w:val="Body Text First Indent Char"/>
    <w:link w:val="BodyTextFirstIndent"/>
    <w:qFormat/>
    <w:rsid w:val="00A819C2"/>
    <w:rPr>
      <w:lang w:val="en-GB" w:eastAsia="en-US"/>
    </w:rPr>
  </w:style>
  <w:style w:type="paragraph" w:styleId="BodyTextIndent">
    <w:name w:val="Body Text Indent"/>
    <w:basedOn w:val="Normal"/>
    <w:link w:val="BodyTextIndentChar"/>
    <w:qFormat/>
    <w:rsid w:val="00A819C2"/>
    <w:pPr>
      <w:spacing w:after="120"/>
      <w:ind w:left="283"/>
    </w:pPr>
  </w:style>
  <w:style w:type="character" w:customStyle="1" w:styleId="BodyTextIndentChar">
    <w:name w:val="Body Text Indent Char"/>
    <w:link w:val="BodyTextIndent"/>
    <w:qFormat/>
    <w:rsid w:val="00A819C2"/>
    <w:rPr>
      <w:lang w:val="en-GB" w:eastAsia="en-US"/>
    </w:rPr>
  </w:style>
  <w:style w:type="paragraph" w:styleId="BodyTextFirstIndent2">
    <w:name w:val="Body Text First Indent 2"/>
    <w:basedOn w:val="BodyTextIndent"/>
    <w:link w:val="BodyTextFirstIndent2Char"/>
    <w:qFormat/>
    <w:rsid w:val="00A819C2"/>
    <w:pPr>
      <w:ind w:firstLine="210"/>
    </w:pPr>
  </w:style>
  <w:style w:type="character" w:customStyle="1" w:styleId="BodyTextFirstIndent2Char">
    <w:name w:val="Body Text First Indent 2 Char"/>
    <w:link w:val="BodyTextFirstIndent2"/>
    <w:qFormat/>
    <w:rsid w:val="00A819C2"/>
    <w:rPr>
      <w:lang w:val="en-GB" w:eastAsia="en-US"/>
    </w:rPr>
  </w:style>
  <w:style w:type="paragraph" w:styleId="BodyTextIndent2">
    <w:name w:val="Body Text Indent 2"/>
    <w:basedOn w:val="Normal"/>
    <w:link w:val="BodyTextIndent2Char"/>
    <w:qFormat/>
    <w:rsid w:val="00A819C2"/>
    <w:pPr>
      <w:spacing w:after="120" w:line="480" w:lineRule="auto"/>
      <w:ind w:left="283"/>
    </w:pPr>
  </w:style>
  <w:style w:type="character" w:customStyle="1" w:styleId="BodyTextIndent2Char">
    <w:name w:val="Body Text Indent 2 Char"/>
    <w:link w:val="BodyTextIndent2"/>
    <w:qFormat/>
    <w:rsid w:val="00A819C2"/>
    <w:rPr>
      <w:lang w:val="en-GB" w:eastAsia="en-US"/>
    </w:rPr>
  </w:style>
  <w:style w:type="paragraph" w:styleId="BodyTextIndent3">
    <w:name w:val="Body Text Indent 3"/>
    <w:basedOn w:val="Normal"/>
    <w:link w:val="BodyTextIndent3Char"/>
    <w:qFormat/>
    <w:rsid w:val="00A819C2"/>
    <w:pPr>
      <w:spacing w:after="120"/>
      <w:ind w:left="283"/>
    </w:pPr>
    <w:rPr>
      <w:sz w:val="16"/>
      <w:szCs w:val="16"/>
    </w:rPr>
  </w:style>
  <w:style w:type="character" w:customStyle="1" w:styleId="BodyTextIndent3Char">
    <w:name w:val="Body Text Indent 3 Char"/>
    <w:link w:val="BodyTextIndent3"/>
    <w:qFormat/>
    <w:rsid w:val="00A819C2"/>
    <w:rPr>
      <w:sz w:val="16"/>
      <w:szCs w:val="16"/>
      <w:lang w:val="en-GB" w:eastAsia="en-US"/>
    </w:rPr>
  </w:style>
  <w:style w:type="paragraph" w:styleId="Caption">
    <w:name w:val="caption"/>
    <w:aliases w:val="cap,cap Char,Caption Char,Caption Char1 Char,cap Char Char1,Caption Char Char1 Char,cap Char2,cap Char2 Char Char Char,cap1,cap2,cap11,cap Char Char Char Char Char,cap Char Char Char Char Char Char,cap Char Char Char Char Char Char Char,cap3,条目"/>
    <w:basedOn w:val="Normal"/>
    <w:next w:val="Normal"/>
    <w:link w:val="CaptionChar1"/>
    <w:unhideWhenUsed/>
    <w:qFormat/>
    <w:rsid w:val="00A819C2"/>
    <w:rPr>
      <w:b/>
      <w:bCs/>
    </w:rPr>
  </w:style>
  <w:style w:type="paragraph" w:styleId="Closing">
    <w:name w:val="Closing"/>
    <w:basedOn w:val="Normal"/>
    <w:link w:val="ClosingChar"/>
    <w:qFormat/>
    <w:rsid w:val="00A819C2"/>
    <w:pPr>
      <w:ind w:left="4252"/>
    </w:pPr>
  </w:style>
  <w:style w:type="character" w:customStyle="1" w:styleId="ClosingChar">
    <w:name w:val="Closing Char"/>
    <w:link w:val="Closing"/>
    <w:qFormat/>
    <w:rsid w:val="00A819C2"/>
    <w:rPr>
      <w:lang w:val="en-GB" w:eastAsia="en-US"/>
    </w:rPr>
  </w:style>
  <w:style w:type="paragraph" w:styleId="CommentText">
    <w:name w:val="annotation text"/>
    <w:basedOn w:val="Normal"/>
    <w:link w:val="CommentTextChar"/>
    <w:uiPriority w:val="99"/>
    <w:qFormat/>
    <w:rsid w:val="00A819C2"/>
  </w:style>
  <w:style w:type="character" w:customStyle="1" w:styleId="CommentTextChar">
    <w:name w:val="Comment Text Char"/>
    <w:link w:val="CommentText"/>
    <w:uiPriority w:val="99"/>
    <w:qFormat/>
    <w:rsid w:val="00A819C2"/>
    <w:rPr>
      <w:lang w:val="en-GB" w:eastAsia="en-US"/>
    </w:rPr>
  </w:style>
  <w:style w:type="paragraph" w:styleId="CommentSubject">
    <w:name w:val="annotation subject"/>
    <w:basedOn w:val="CommentText"/>
    <w:next w:val="CommentText"/>
    <w:link w:val="CommentSubjectChar"/>
    <w:uiPriority w:val="99"/>
    <w:qFormat/>
    <w:rsid w:val="00A819C2"/>
    <w:rPr>
      <w:b/>
      <w:bCs/>
    </w:rPr>
  </w:style>
  <w:style w:type="character" w:customStyle="1" w:styleId="CommentSubjectChar">
    <w:name w:val="Comment Subject Char"/>
    <w:link w:val="CommentSubject"/>
    <w:uiPriority w:val="99"/>
    <w:qFormat/>
    <w:rsid w:val="00A819C2"/>
    <w:rPr>
      <w:b/>
      <w:bCs/>
      <w:lang w:val="en-GB" w:eastAsia="en-US"/>
    </w:rPr>
  </w:style>
  <w:style w:type="paragraph" w:styleId="Date">
    <w:name w:val="Date"/>
    <w:basedOn w:val="Normal"/>
    <w:next w:val="Normal"/>
    <w:link w:val="DateChar"/>
    <w:qFormat/>
    <w:rsid w:val="00A819C2"/>
  </w:style>
  <w:style w:type="character" w:customStyle="1" w:styleId="DateChar">
    <w:name w:val="Date Char"/>
    <w:link w:val="Date"/>
    <w:qFormat/>
    <w:rsid w:val="00A819C2"/>
    <w:rPr>
      <w:lang w:val="en-GB" w:eastAsia="en-US"/>
    </w:rPr>
  </w:style>
  <w:style w:type="paragraph" w:styleId="DocumentMap">
    <w:name w:val="Document Map"/>
    <w:basedOn w:val="Normal"/>
    <w:link w:val="DocumentMapChar"/>
    <w:uiPriority w:val="99"/>
    <w:qFormat/>
    <w:rsid w:val="00A819C2"/>
    <w:rPr>
      <w:rFonts w:ascii="Segoe UI" w:hAnsi="Segoe UI" w:cs="Segoe UI"/>
      <w:sz w:val="16"/>
      <w:szCs w:val="16"/>
    </w:rPr>
  </w:style>
  <w:style w:type="character" w:customStyle="1" w:styleId="DocumentMapChar">
    <w:name w:val="Document Map Char"/>
    <w:link w:val="DocumentMap"/>
    <w:uiPriority w:val="99"/>
    <w:qFormat/>
    <w:rsid w:val="00A819C2"/>
    <w:rPr>
      <w:rFonts w:ascii="Segoe UI" w:hAnsi="Segoe UI" w:cs="Segoe UI"/>
      <w:sz w:val="16"/>
      <w:szCs w:val="16"/>
      <w:lang w:val="en-GB" w:eastAsia="en-US"/>
    </w:rPr>
  </w:style>
  <w:style w:type="paragraph" w:styleId="E-mailSignature">
    <w:name w:val="E-mail Signature"/>
    <w:basedOn w:val="Normal"/>
    <w:link w:val="E-mailSignatureChar"/>
    <w:qFormat/>
    <w:rsid w:val="00A819C2"/>
  </w:style>
  <w:style w:type="character" w:customStyle="1" w:styleId="E-mailSignatureChar">
    <w:name w:val="E-mail Signature Char"/>
    <w:link w:val="E-mailSignature"/>
    <w:qFormat/>
    <w:rsid w:val="00A819C2"/>
    <w:rPr>
      <w:lang w:val="en-GB" w:eastAsia="en-US"/>
    </w:rPr>
  </w:style>
  <w:style w:type="paragraph" w:styleId="EndnoteText">
    <w:name w:val="endnote text"/>
    <w:basedOn w:val="Normal"/>
    <w:link w:val="EndnoteTextChar"/>
    <w:qFormat/>
    <w:rsid w:val="00A819C2"/>
  </w:style>
  <w:style w:type="character" w:customStyle="1" w:styleId="EndnoteTextChar">
    <w:name w:val="Endnote Text Char"/>
    <w:link w:val="EndnoteText"/>
    <w:qFormat/>
    <w:rsid w:val="00A819C2"/>
    <w:rPr>
      <w:lang w:val="en-GB" w:eastAsia="en-US"/>
    </w:rPr>
  </w:style>
  <w:style w:type="paragraph" w:styleId="EnvelopeAddress">
    <w:name w:val="envelope address"/>
    <w:basedOn w:val="Normal"/>
    <w:qFormat/>
    <w:rsid w:val="00A819C2"/>
    <w:pPr>
      <w:framePr w:w="7920" w:h="1980" w:hRule="exact" w:hSpace="180" w:wrap="auto" w:hAnchor="page" w:xAlign="center" w:yAlign="bottom"/>
      <w:ind w:left="2880"/>
    </w:pPr>
    <w:rPr>
      <w:rFonts w:ascii="Calibri Light" w:eastAsia="DengXian Light" w:hAnsi="Calibri Light"/>
      <w:sz w:val="24"/>
      <w:szCs w:val="24"/>
    </w:rPr>
  </w:style>
  <w:style w:type="paragraph" w:styleId="EnvelopeReturn">
    <w:name w:val="envelope return"/>
    <w:basedOn w:val="Normal"/>
    <w:qFormat/>
    <w:rsid w:val="00A819C2"/>
    <w:rPr>
      <w:rFonts w:ascii="Calibri Light" w:eastAsia="DengXian Light" w:hAnsi="Calibri Light"/>
    </w:rPr>
  </w:style>
  <w:style w:type="paragraph" w:styleId="FootnoteText">
    <w:name w:val="footnote text"/>
    <w:basedOn w:val="Normal"/>
    <w:link w:val="FootnoteTextChar"/>
    <w:uiPriority w:val="99"/>
    <w:qFormat/>
    <w:rsid w:val="00A819C2"/>
  </w:style>
  <w:style w:type="character" w:customStyle="1" w:styleId="FootnoteTextChar">
    <w:name w:val="Footnote Text Char"/>
    <w:link w:val="FootnoteText"/>
    <w:uiPriority w:val="99"/>
    <w:qFormat/>
    <w:rsid w:val="00A819C2"/>
    <w:rPr>
      <w:lang w:val="en-GB" w:eastAsia="en-US"/>
    </w:rPr>
  </w:style>
  <w:style w:type="paragraph" w:styleId="HTMLAddress">
    <w:name w:val="HTML Address"/>
    <w:basedOn w:val="Normal"/>
    <w:link w:val="HTMLAddressChar"/>
    <w:qFormat/>
    <w:rsid w:val="00A819C2"/>
    <w:rPr>
      <w:i/>
      <w:iCs/>
    </w:rPr>
  </w:style>
  <w:style w:type="character" w:customStyle="1" w:styleId="HTMLAddressChar">
    <w:name w:val="HTML Address Char"/>
    <w:link w:val="HTMLAddress"/>
    <w:qFormat/>
    <w:rsid w:val="00A819C2"/>
    <w:rPr>
      <w:i/>
      <w:iCs/>
      <w:lang w:val="en-GB" w:eastAsia="en-US"/>
    </w:rPr>
  </w:style>
  <w:style w:type="paragraph" w:styleId="HTMLPreformatted">
    <w:name w:val="HTML Preformatted"/>
    <w:basedOn w:val="Normal"/>
    <w:link w:val="HTMLPreformattedChar"/>
    <w:qFormat/>
    <w:rsid w:val="00A819C2"/>
    <w:rPr>
      <w:rFonts w:ascii="Courier New" w:hAnsi="Courier New" w:cs="Courier New"/>
    </w:rPr>
  </w:style>
  <w:style w:type="character" w:customStyle="1" w:styleId="HTMLPreformattedChar">
    <w:name w:val="HTML Preformatted Char"/>
    <w:link w:val="HTMLPreformatted"/>
    <w:qFormat/>
    <w:rsid w:val="00A819C2"/>
    <w:rPr>
      <w:rFonts w:ascii="Courier New" w:hAnsi="Courier New" w:cs="Courier New"/>
      <w:lang w:val="en-GB" w:eastAsia="en-US"/>
    </w:rPr>
  </w:style>
  <w:style w:type="paragraph" w:styleId="Index1">
    <w:name w:val="index 1"/>
    <w:basedOn w:val="Normal"/>
    <w:next w:val="Normal"/>
    <w:uiPriority w:val="99"/>
    <w:qFormat/>
    <w:rsid w:val="00A819C2"/>
    <w:pPr>
      <w:ind w:left="200" w:hanging="200"/>
    </w:pPr>
  </w:style>
  <w:style w:type="paragraph" w:styleId="Index2">
    <w:name w:val="index 2"/>
    <w:basedOn w:val="Normal"/>
    <w:next w:val="Normal"/>
    <w:uiPriority w:val="99"/>
    <w:qFormat/>
    <w:rsid w:val="00A819C2"/>
    <w:pPr>
      <w:ind w:left="400" w:hanging="200"/>
    </w:pPr>
  </w:style>
  <w:style w:type="paragraph" w:styleId="Index3">
    <w:name w:val="index 3"/>
    <w:basedOn w:val="Normal"/>
    <w:next w:val="Normal"/>
    <w:qFormat/>
    <w:rsid w:val="00A819C2"/>
    <w:pPr>
      <w:ind w:left="600" w:hanging="200"/>
    </w:pPr>
  </w:style>
  <w:style w:type="paragraph" w:styleId="Index4">
    <w:name w:val="index 4"/>
    <w:basedOn w:val="Normal"/>
    <w:next w:val="Normal"/>
    <w:qFormat/>
    <w:rsid w:val="00A819C2"/>
    <w:pPr>
      <w:ind w:left="800" w:hanging="200"/>
    </w:pPr>
  </w:style>
  <w:style w:type="paragraph" w:styleId="Index5">
    <w:name w:val="index 5"/>
    <w:basedOn w:val="Normal"/>
    <w:next w:val="Normal"/>
    <w:qFormat/>
    <w:rsid w:val="00A819C2"/>
    <w:pPr>
      <w:ind w:left="1000" w:hanging="200"/>
    </w:pPr>
  </w:style>
  <w:style w:type="paragraph" w:styleId="Index6">
    <w:name w:val="index 6"/>
    <w:basedOn w:val="Normal"/>
    <w:next w:val="Normal"/>
    <w:qFormat/>
    <w:rsid w:val="00A819C2"/>
    <w:pPr>
      <w:ind w:left="1200" w:hanging="200"/>
    </w:pPr>
  </w:style>
  <w:style w:type="paragraph" w:styleId="Index7">
    <w:name w:val="index 7"/>
    <w:basedOn w:val="Normal"/>
    <w:next w:val="Normal"/>
    <w:qFormat/>
    <w:rsid w:val="00A819C2"/>
    <w:pPr>
      <w:ind w:left="1400" w:hanging="200"/>
    </w:pPr>
  </w:style>
  <w:style w:type="paragraph" w:styleId="Index8">
    <w:name w:val="index 8"/>
    <w:basedOn w:val="Normal"/>
    <w:next w:val="Normal"/>
    <w:qFormat/>
    <w:rsid w:val="00A819C2"/>
    <w:pPr>
      <w:ind w:left="1600" w:hanging="200"/>
    </w:pPr>
  </w:style>
  <w:style w:type="paragraph" w:styleId="Index9">
    <w:name w:val="index 9"/>
    <w:basedOn w:val="Normal"/>
    <w:next w:val="Normal"/>
    <w:qFormat/>
    <w:rsid w:val="00A819C2"/>
    <w:pPr>
      <w:ind w:left="1800" w:hanging="200"/>
    </w:pPr>
  </w:style>
  <w:style w:type="paragraph" w:styleId="IndexHeading">
    <w:name w:val="index heading"/>
    <w:basedOn w:val="Normal"/>
    <w:next w:val="Index1"/>
    <w:qFormat/>
    <w:rsid w:val="00A819C2"/>
    <w:rPr>
      <w:rFonts w:ascii="Calibri Light" w:eastAsia="DengXian Light" w:hAnsi="Calibri Light"/>
      <w:b/>
      <w:bCs/>
    </w:rPr>
  </w:style>
  <w:style w:type="paragraph" w:styleId="IntenseQuote">
    <w:name w:val="Intense Quote"/>
    <w:basedOn w:val="Normal"/>
    <w:next w:val="Normal"/>
    <w:link w:val="IntenseQuoteChar"/>
    <w:uiPriority w:val="30"/>
    <w:qFormat/>
    <w:rsid w:val="00A819C2"/>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qFormat/>
    <w:rsid w:val="00A819C2"/>
    <w:rPr>
      <w:i/>
      <w:iCs/>
      <w:color w:val="4472C4"/>
      <w:lang w:val="en-GB" w:eastAsia="en-US"/>
    </w:rPr>
  </w:style>
  <w:style w:type="paragraph" w:styleId="List">
    <w:name w:val="List"/>
    <w:basedOn w:val="Normal"/>
    <w:link w:val="ListChar"/>
    <w:uiPriority w:val="99"/>
    <w:qFormat/>
    <w:rsid w:val="00A819C2"/>
    <w:pPr>
      <w:ind w:left="283" w:hanging="283"/>
      <w:contextualSpacing/>
    </w:pPr>
  </w:style>
  <w:style w:type="paragraph" w:styleId="List2">
    <w:name w:val="List 2"/>
    <w:basedOn w:val="Normal"/>
    <w:link w:val="List2Char"/>
    <w:uiPriority w:val="99"/>
    <w:qFormat/>
    <w:rsid w:val="00A819C2"/>
    <w:pPr>
      <w:ind w:left="566" w:hanging="283"/>
      <w:contextualSpacing/>
    </w:pPr>
  </w:style>
  <w:style w:type="paragraph" w:styleId="List3">
    <w:name w:val="List 3"/>
    <w:basedOn w:val="Normal"/>
    <w:link w:val="List3Char"/>
    <w:uiPriority w:val="99"/>
    <w:qFormat/>
    <w:rsid w:val="00A819C2"/>
    <w:pPr>
      <w:ind w:left="849" w:hanging="283"/>
      <w:contextualSpacing/>
    </w:pPr>
  </w:style>
  <w:style w:type="paragraph" w:styleId="List4">
    <w:name w:val="List 4"/>
    <w:basedOn w:val="Normal"/>
    <w:uiPriority w:val="99"/>
    <w:qFormat/>
    <w:rsid w:val="00A819C2"/>
    <w:pPr>
      <w:ind w:left="1132" w:hanging="283"/>
      <w:contextualSpacing/>
    </w:pPr>
  </w:style>
  <w:style w:type="paragraph" w:styleId="List5">
    <w:name w:val="List 5"/>
    <w:basedOn w:val="Normal"/>
    <w:uiPriority w:val="99"/>
    <w:qFormat/>
    <w:rsid w:val="00A819C2"/>
    <w:pPr>
      <w:ind w:left="1415" w:hanging="283"/>
      <w:contextualSpacing/>
    </w:pPr>
  </w:style>
  <w:style w:type="paragraph" w:styleId="ListBullet">
    <w:name w:val="List Bullet"/>
    <w:basedOn w:val="Normal"/>
    <w:uiPriority w:val="99"/>
    <w:qFormat/>
    <w:rsid w:val="00A819C2"/>
    <w:pPr>
      <w:numPr>
        <w:numId w:val="1"/>
      </w:numPr>
      <w:contextualSpacing/>
    </w:pPr>
  </w:style>
  <w:style w:type="paragraph" w:styleId="ListBullet2">
    <w:name w:val="List Bullet 2"/>
    <w:basedOn w:val="Normal"/>
    <w:uiPriority w:val="99"/>
    <w:qFormat/>
    <w:rsid w:val="00A819C2"/>
    <w:pPr>
      <w:numPr>
        <w:numId w:val="2"/>
      </w:numPr>
      <w:tabs>
        <w:tab w:val="clear" w:pos="643"/>
        <w:tab w:val="left" w:pos="1209"/>
      </w:tabs>
      <w:ind w:left="1209"/>
      <w:contextualSpacing/>
    </w:pPr>
  </w:style>
  <w:style w:type="paragraph" w:styleId="ListBullet3">
    <w:name w:val="List Bullet 3"/>
    <w:basedOn w:val="Normal"/>
    <w:uiPriority w:val="99"/>
    <w:qFormat/>
    <w:rsid w:val="00A819C2"/>
    <w:pPr>
      <w:numPr>
        <w:numId w:val="3"/>
      </w:numPr>
      <w:tabs>
        <w:tab w:val="clear" w:pos="926"/>
        <w:tab w:val="left" w:pos="360"/>
      </w:tabs>
      <w:ind w:left="360"/>
      <w:contextualSpacing/>
    </w:pPr>
  </w:style>
  <w:style w:type="paragraph" w:styleId="ListBullet4">
    <w:name w:val="List Bullet 4"/>
    <w:basedOn w:val="Normal"/>
    <w:uiPriority w:val="99"/>
    <w:qFormat/>
    <w:rsid w:val="00A819C2"/>
    <w:pPr>
      <w:numPr>
        <w:numId w:val="4"/>
      </w:numPr>
      <w:tabs>
        <w:tab w:val="clear" w:pos="1209"/>
        <w:tab w:val="left" w:pos="360"/>
      </w:tabs>
      <w:ind w:left="360"/>
      <w:contextualSpacing/>
    </w:pPr>
  </w:style>
  <w:style w:type="paragraph" w:styleId="ListBullet5">
    <w:name w:val="List Bullet 5"/>
    <w:basedOn w:val="Normal"/>
    <w:uiPriority w:val="99"/>
    <w:qFormat/>
    <w:rsid w:val="00A819C2"/>
    <w:pPr>
      <w:numPr>
        <w:numId w:val="5"/>
      </w:numPr>
      <w:contextualSpacing/>
    </w:pPr>
  </w:style>
  <w:style w:type="paragraph" w:styleId="ListContinue">
    <w:name w:val="List Continue"/>
    <w:basedOn w:val="Normal"/>
    <w:qFormat/>
    <w:rsid w:val="00A819C2"/>
    <w:pPr>
      <w:spacing w:after="120"/>
      <w:ind w:left="283"/>
      <w:contextualSpacing/>
    </w:pPr>
  </w:style>
  <w:style w:type="paragraph" w:styleId="ListContinue2">
    <w:name w:val="List Continue 2"/>
    <w:basedOn w:val="Normal"/>
    <w:uiPriority w:val="99"/>
    <w:qFormat/>
    <w:rsid w:val="00A819C2"/>
    <w:pPr>
      <w:spacing w:after="120"/>
      <w:ind w:left="566"/>
      <w:contextualSpacing/>
    </w:pPr>
  </w:style>
  <w:style w:type="paragraph" w:styleId="ListContinue3">
    <w:name w:val="List Continue 3"/>
    <w:basedOn w:val="Normal"/>
    <w:qFormat/>
    <w:rsid w:val="00A819C2"/>
    <w:pPr>
      <w:spacing w:after="120"/>
      <w:ind w:left="849"/>
      <w:contextualSpacing/>
    </w:pPr>
  </w:style>
  <w:style w:type="paragraph" w:styleId="ListContinue4">
    <w:name w:val="List Continue 4"/>
    <w:basedOn w:val="Normal"/>
    <w:qFormat/>
    <w:rsid w:val="00A819C2"/>
    <w:pPr>
      <w:spacing w:after="120"/>
      <w:ind w:left="1132"/>
      <w:contextualSpacing/>
    </w:pPr>
  </w:style>
  <w:style w:type="paragraph" w:styleId="ListContinue5">
    <w:name w:val="List Continue 5"/>
    <w:basedOn w:val="Normal"/>
    <w:qFormat/>
    <w:rsid w:val="00A819C2"/>
    <w:pPr>
      <w:spacing w:after="120"/>
      <w:ind w:left="1415"/>
      <w:contextualSpacing/>
    </w:pPr>
  </w:style>
  <w:style w:type="paragraph" w:styleId="ListNumber">
    <w:name w:val="List Number"/>
    <w:basedOn w:val="Normal"/>
    <w:uiPriority w:val="99"/>
    <w:qFormat/>
    <w:rsid w:val="00A819C2"/>
    <w:pPr>
      <w:numPr>
        <w:numId w:val="6"/>
      </w:numPr>
      <w:tabs>
        <w:tab w:val="clear" w:pos="360"/>
        <w:tab w:val="left" w:pos="926"/>
      </w:tabs>
      <w:ind w:left="926"/>
      <w:contextualSpacing/>
    </w:pPr>
  </w:style>
  <w:style w:type="paragraph" w:styleId="ListNumber2">
    <w:name w:val="List Number 2"/>
    <w:basedOn w:val="Normal"/>
    <w:uiPriority w:val="99"/>
    <w:qFormat/>
    <w:rsid w:val="00A819C2"/>
    <w:pPr>
      <w:numPr>
        <w:numId w:val="7"/>
      </w:numPr>
      <w:tabs>
        <w:tab w:val="left" w:pos="643"/>
      </w:tabs>
      <w:contextualSpacing/>
    </w:pPr>
  </w:style>
  <w:style w:type="paragraph" w:styleId="ListNumber3">
    <w:name w:val="List Number 3"/>
    <w:basedOn w:val="Normal"/>
    <w:uiPriority w:val="99"/>
    <w:qFormat/>
    <w:rsid w:val="00A819C2"/>
    <w:pPr>
      <w:numPr>
        <w:numId w:val="8"/>
      </w:numPr>
      <w:tabs>
        <w:tab w:val="clear" w:pos="926"/>
        <w:tab w:val="left" w:pos="1492"/>
      </w:tabs>
      <w:ind w:left="1492"/>
      <w:contextualSpacing/>
    </w:pPr>
  </w:style>
  <w:style w:type="paragraph" w:styleId="ListNumber4">
    <w:name w:val="List Number 4"/>
    <w:basedOn w:val="Normal"/>
    <w:qFormat/>
    <w:rsid w:val="00A819C2"/>
    <w:pPr>
      <w:numPr>
        <w:numId w:val="9"/>
      </w:numPr>
      <w:tabs>
        <w:tab w:val="left" w:pos="1209"/>
      </w:tabs>
      <w:contextualSpacing/>
    </w:pPr>
  </w:style>
  <w:style w:type="paragraph" w:styleId="ListNumber5">
    <w:name w:val="List Number 5"/>
    <w:basedOn w:val="Normal"/>
    <w:qFormat/>
    <w:rsid w:val="00A819C2"/>
    <w:pPr>
      <w:numPr>
        <w:numId w:val="10"/>
      </w:numPr>
      <w:tabs>
        <w:tab w:val="left" w:pos="1492"/>
      </w:tabs>
      <w:contextualSpacing/>
    </w:pPr>
  </w:style>
  <w:style w:type="paragraph" w:styleId="ListParagraph">
    <w:name w:val="List Paragraph"/>
    <w:aliases w:val="列出段落,- Bullets,목록 단락,リスト段落,?? ??,?????,????,Lista1,列出段落1,中等深浅网格 1 - 着色 21,¥¡¡¡¡ì¬º¥¹¥È¶ÎÂä,ÁÐ³ö¶ÎÂä,¥ê¥¹¥È¶ÎÂä,列表段落1,—ño’i—Ž,1st level - Bullet List Paragraph,Lettre d'introduction,Paragrafo elenco,Normal bullet 2,Bullet list,列表段落11,목록단락"/>
    <w:basedOn w:val="Normal"/>
    <w:link w:val="ListParagraphChar"/>
    <w:uiPriority w:val="34"/>
    <w:qFormat/>
    <w:rsid w:val="00A819C2"/>
    <w:pPr>
      <w:ind w:left="720"/>
    </w:pPr>
  </w:style>
  <w:style w:type="paragraph" w:styleId="MacroText">
    <w:name w:val="macro"/>
    <w:link w:val="MacroTextChar"/>
    <w:qFormat/>
    <w:rsid w:val="00A819C2"/>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link w:val="MacroText"/>
    <w:qFormat/>
    <w:rsid w:val="00A819C2"/>
    <w:rPr>
      <w:rFonts w:ascii="Courier New" w:hAnsi="Courier New" w:cs="Courier New"/>
      <w:lang w:val="en-GB" w:eastAsia="en-US"/>
    </w:rPr>
  </w:style>
  <w:style w:type="paragraph" w:styleId="MessageHeader">
    <w:name w:val="Message Header"/>
    <w:basedOn w:val="Normal"/>
    <w:link w:val="MessageHeaderChar"/>
    <w:qFormat/>
    <w:rsid w:val="00A819C2"/>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DengXian Light" w:hAnsi="Calibri Light"/>
      <w:sz w:val="24"/>
      <w:szCs w:val="24"/>
    </w:rPr>
  </w:style>
  <w:style w:type="character" w:customStyle="1" w:styleId="MessageHeaderChar">
    <w:name w:val="Message Header Char"/>
    <w:link w:val="MessageHeader"/>
    <w:qFormat/>
    <w:rsid w:val="00A819C2"/>
    <w:rPr>
      <w:rFonts w:ascii="Calibri Light" w:eastAsia="DengXian Light" w:hAnsi="Calibri Light" w:cs="Times New Roman"/>
      <w:sz w:val="24"/>
      <w:szCs w:val="24"/>
      <w:shd w:val="pct20" w:color="auto" w:fill="auto"/>
      <w:lang w:val="en-GB" w:eastAsia="en-US"/>
    </w:rPr>
  </w:style>
  <w:style w:type="paragraph" w:styleId="NoSpacing">
    <w:name w:val="No Spacing"/>
    <w:uiPriority w:val="1"/>
    <w:qFormat/>
    <w:rsid w:val="00A819C2"/>
    <w:rPr>
      <w:lang w:val="en-GB" w:eastAsia="en-US"/>
    </w:rPr>
  </w:style>
  <w:style w:type="paragraph" w:styleId="NormalWeb">
    <w:name w:val="Normal (Web)"/>
    <w:basedOn w:val="Normal"/>
    <w:uiPriority w:val="99"/>
    <w:qFormat/>
    <w:rsid w:val="00A819C2"/>
    <w:rPr>
      <w:sz w:val="24"/>
      <w:szCs w:val="24"/>
    </w:rPr>
  </w:style>
  <w:style w:type="paragraph" w:styleId="NormalIndent">
    <w:name w:val="Normal Indent"/>
    <w:basedOn w:val="Normal"/>
    <w:qFormat/>
    <w:rsid w:val="00A819C2"/>
    <w:pPr>
      <w:ind w:left="720"/>
    </w:pPr>
  </w:style>
  <w:style w:type="paragraph" w:styleId="NoteHeading">
    <w:name w:val="Note Heading"/>
    <w:basedOn w:val="Normal"/>
    <w:next w:val="Normal"/>
    <w:link w:val="NoteHeadingChar"/>
    <w:qFormat/>
    <w:rsid w:val="00A819C2"/>
  </w:style>
  <w:style w:type="character" w:customStyle="1" w:styleId="NoteHeadingChar">
    <w:name w:val="Note Heading Char"/>
    <w:link w:val="NoteHeading"/>
    <w:qFormat/>
    <w:rsid w:val="00A819C2"/>
    <w:rPr>
      <w:lang w:val="en-GB" w:eastAsia="en-US"/>
    </w:rPr>
  </w:style>
  <w:style w:type="paragraph" w:styleId="PlainText">
    <w:name w:val="Plain Text"/>
    <w:basedOn w:val="Normal"/>
    <w:link w:val="PlainTextChar"/>
    <w:uiPriority w:val="99"/>
    <w:qFormat/>
    <w:rsid w:val="00A819C2"/>
    <w:rPr>
      <w:rFonts w:ascii="Courier New" w:hAnsi="Courier New" w:cs="Courier New"/>
    </w:rPr>
  </w:style>
  <w:style w:type="character" w:customStyle="1" w:styleId="PlainTextChar">
    <w:name w:val="Plain Text Char"/>
    <w:link w:val="PlainText"/>
    <w:uiPriority w:val="99"/>
    <w:qFormat/>
    <w:rsid w:val="00A819C2"/>
    <w:rPr>
      <w:rFonts w:ascii="Courier New" w:hAnsi="Courier New" w:cs="Courier New"/>
      <w:lang w:val="en-GB" w:eastAsia="en-US"/>
    </w:rPr>
  </w:style>
  <w:style w:type="paragraph" w:styleId="Quote">
    <w:name w:val="Quote"/>
    <w:basedOn w:val="Normal"/>
    <w:next w:val="Normal"/>
    <w:link w:val="QuoteChar"/>
    <w:uiPriority w:val="29"/>
    <w:qFormat/>
    <w:rsid w:val="00A819C2"/>
    <w:pPr>
      <w:spacing w:before="200" w:after="160"/>
      <w:ind w:left="864" w:right="864"/>
      <w:jc w:val="center"/>
    </w:pPr>
    <w:rPr>
      <w:i/>
      <w:iCs/>
      <w:color w:val="404040"/>
    </w:rPr>
  </w:style>
  <w:style w:type="character" w:customStyle="1" w:styleId="QuoteChar">
    <w:name w:val="Quote Char"/>
    <w:link w:val="Quote"/>
    <w:uiPriority w:val="29"/>
    <w:qFormat/>
    <w:rsid w:val="00A819C2"/>
    <w:rPr>
      <w:i/>
      <w:iCs/>
      <w:color w:val="404040"/>
      <w:lang w:val="en-GB" w:eastAsia="en-US"/>
    </w:rPr>
  </w:style>
  <w:style w:type="paragraph" w:styleId="Salutation">
    <w:name w:val="Salutation"/>
    <w:basedOn w:val="Normal"/>
    <w:next w:val="Normal"/>
    <w:link w:val="SalutationChar"/>
    <w:qFormat/>
    <w:rsid w:val="00A819C2"/>
  </w:style>
  <w:style w:type="character" w:customStyle="1" w:styleId="SalutationChar">
    <w:name w:val="Salutation Char"/>
    <w:link w:val="Salutation"/>
    <w:qFormat/>
    <w:rsid w:val="00A819C2"/>
    <w:rPr>
      <w:lang w:val="en-GB" w:eastAsia="en-US"/>
    </w:rPr>
  </w:style>
  <w:style w:type="paragraph" w:styleId="Signature">
    <w:name w:val="Signature"/>
    <w:basedOn w:val="Normal"/>
    <w:link w:val="SignatureChar"/>
    <w:qFormat/>
    <w:rsid w:val="00A819C2"/>
    <w:pPr>
      <w:ind w:left="4252"/>
    </w:pPr>
  </w:style>
  <w:style w:type="character" w:customStyle="1" w:styleId="SignatureChar">
    <w:name w:val="Signature Char"/>
    <w:link w:val="Signature"/>
    <w:qFormat/>
    <w:rsid w:val="00A819C2"/>
    <w:rPr>
      <w:lang w:val="en-GB" w:eastAsia="en-US"/>
    </w:rPr>
  </w:style>
  <w:style w:type="paragraph" w:styleId="Subtitle">
    <w:name w:val="Subtitle"/>
    <w:basedOn w:val="Normal"/>
    <w:next w:val="Normal"/>
    <w:link w:val="SubtitleChar"/>
    <w:uiPriority w:val="11"/>
    <w:qFormat/>
    <w:rsid w:val="00A819C2"/>
    <w:pPr>
      <w:spacing w:after="60"/>
      <w:jc w:val="center"/>
      <w:outlineLvl w:val="1"/>
    </w:pPr>
    <w:rPr>
      <w:rFonts w:ascii="Calibri Light" w:eastAsia="DengXian Light" w:hAnsi="Calibri Light"/>
      <w:sz w:val="24"/>
      <w:szCs w:val="24"/>
    </w:rPr>
  </w:style>
  <w:style w:type="character" w:customStyle="1" w:styleId="SubtitleChar">
    <w:name w:val="Subtitle Char"/>
    <w:link w:val="Subtitle"/>
    <w:uiPriority w:val="11"/>
    <w:qFormat/>
    <w:rsid w:val="00A819C2"/>
    <w:rPr>
      <w:rFonts w:ascii="Calibri Light" w:eastAsia="DengXian Light" w:hAnsi="Calibri Light" w:cs="Times New Roman"/>
      <w:sz w:val="24"/>
      <w:szCs w:val="24"/>
      <w:lang w:val="en-GB" w:eastAsia="en-US"/>
    </w:rPr>
  </w:style>
  <w:style w:type="paragraph" w:styleId="TableofAuthorities">
    <w:name w:val="table of authorities"/>
    <w:basedOn w:val="Normal"/>
    <w:next w:val="Normal"/>
    <w:qFormat/>
    <w:rsid w:val="00A819C2"/>
    <w:pPr>
      <w:ind w:left="200" w:hanging="200"/>
    </w:pPr>
  </w:style>
  <w:style w:type="paragraph" w:styleId="TableofFigures">
    <w:name w:val="table of figures"/>
    <w:basedOn w:val="Normal"/>
    <w:next w:val="Normal"/>
    <w:uiPriority w:val="99"/>
    <w:qFormat/>
    <w:rsid w:val="00A819C2"/>
  </w:style>
  <w:style w:type="paragraph" w:styleId="Title">
    <w:name w:val="Title"/>
    <w:basedOn w:val="Normal"/>
    <w:next w:val="Normal"/>
    <w:link w:val="TitleChar"/>
    <w:uiPriority w:val="10"/>
    <w:qFormat/>
    <w:rsid w:val="00A819C2"/>
    <w:pPr>
      <w:spacing w:before="240" w:after="60"/>
      <w:jc w:val="center"/>
      <w:outlineLvl w:val="0"/>
    </w:pPr>
    <w:rPr>
      <w:rFonts w:ascii="Calibri Light" w:eastAsia="DengXian Light" w:hAnsi="Calibri Light"/>
      <w:b/>
      <w:bCs/>
      <w:kern w:val="28"/>
      <w:sz w:val="32"/>
      <w:szCs w:val="32"/>
    </w:rPr>
  </w:style>
  <w:style w:type="character" w:customStyle="1" w:styleId="TitleChar">
    <w:name w:val="Title Char"/>
    <w:link w:val="Title"/>
    <w:uiPriority w:val="10"/>
    <w:qFormat/>
    <w:rsid w:val="00A819C2"/>
    <w:rPr>
      <w:rFonts w:ascii="Calibri Light" w:eastAsia="DengXian Light" w:hAnsi="Calibri Light" w:cs="Times New Roman"/>
      <w:b/>
      <w:bCs/>
      <w:kern w:val="28"/>
      <w:sz w:val="32"/>
      <w:szCs w:val="32"/>
      <w:lang w:val="en-GB" w:eastAsia="en-US"/>
    </w:rPr>
  </w:style>
  <w:style w:type="paragraph" w:styleId="TOAHeading">
    <w:name w:val="toa heading"/>
    <w:basedOn w:val="Normal"/>
    <w:next w:val="Normal"/>
    <w:qFormat/>
    <w:rsid w:val="00A819C2"/>
    <w:pPr>
      <w:spacing w:before="120"/>
    </w:pPr>
    <w:rPr>
      <w:rFonts w:ascii="Calibri Light" w:eastAsia="DengXian Light" w:hAnsi="Calibri Light"/>
      <w:b/>
      <w:bCs/>
      <w:sz w:val="24"/>
      <w:szCs w:val="24"/>
    </w:rPr>
  </w:style>
  <w:style w:type="paragraph" w:styleId="TOCHeading">
    <w:name w:val="TOC Heading"/>
    <w:basedOn w:val="Heading1"/>
    <w:next w:val="Normal"/>
    <w:uiPriority w:val="39"/>
    <w:unhideWhenUsed/>
    <w:qFormat/>
    <w:rsid w:val="00A819C2"/>
    <w:pPr>
      <w:keepLines w:val="0"/>
      <w:pBdr>
        <w:top w:val="none" w:sz="0" w:space="0" w:color="auto"/>
      </w:pBdr>
      <w:spacing w:after="60"/>
      <w:ind w:left="0" w:firstLine="0"/>
      <w:outlineLvl w:val="9"/>
    </w:pPr>
    <w:rPr>
      <w:rFonts w:ascii="Calibri Light" w:eastAsia="DengXian Light" w:hAnsi="Calibri Light"/>
      <w:b/>
      <w:bCs/>
      <w:kern w:val="32"/>
      <w:sz w:val="32"/>
      <w:szCs w:val="32"/>
    </w:rPr>
  </w:style>
  <w:style w:type="paragraph" w:styleId="Revision">
    <w:name w:val="Revision"/>
    <w:hidden/>
    <w:uiPriority w:val="99"/>
    <w:qFormat/>
    <w:rsid w:val="00744904"/>
    <w:rPr>
      <w:lang w:val="en-GB" w:eastAsia="en-US"/>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uiPriority w:val="9"/>
    <w:qFormat/>
    <w:locked/>
    <w:rsid w:val="00773E1A"/>
    <w:rPr>
      <w:rFonts w:ascii="Arial" w:hAnsi="Arial"/>
      <w:sz w:val="36"/>
      <w:lang w:eastAsia="en-US"/>
    </w:rPr>
  </w:style>
  <w:style w:type="character" w:customStyle="1" w:styleId="Heading9Char">
    <w:name w:val="Heading 9 Char"/>
    <w:aliases w:val="appendix Char,Figure Heading Char,FH Char"/>
    <w:link w:val="Heading9"/>
    <w:uiPriority w:val="9"/>
    <w:qFormat/>
    <w:locked/>
    <w:rsid w:val="00773E1A"/>
    <w:rPr>
      <w:rFonts w:ascii="Arial" w:hAnsi="Arial"/>
      <w:sz w:val="36"/>
      <w:lang w:eastAsia="en-US"/>
    </w:rPr>
  </w:style>
  <w:style w:type="character" w:customStyle="1" w:styleId="Heading2Char2">
    <w:name w:val="Heading 2 Char2"/>
    <w:aliases w:val="Head2A Char1,2 Char1,H2 Char2,h2 Char2,UNDERRUBRIK 1-2 Char1,DO NOT USE_h2 Char1,h21 Char1,Heading 2 Char Char,H2 Char Char1,h2 Char Char1,Sub-section Char1,Heading Two Char1,R2 Char1,l2 Char1,Head 2 Char1,List level 2 Char1,A Char1"/>
    <w:link w:val="Heading2"/>
    <w:qFormat/>
    <w:locked/>
    <w:rsid w:val="000670CC"/>
    <w:rPr>
      <w:rFonts w:ascii="Arial" w:hAnsi="Arial"/>
      <w:sz w:val="32"/>
      <w:lang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qFormat/>
    <w:locked/>
    <w:rsid w:val="000670CC"/>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706772"/>
    <w:rPr>
      <w:rFonts w:ascii="Arial" w:hAnsi="Arial"/>
      <w:sz w:val="24"/>
      <w:lang w:eastAsia="en-US"/>
    </w:rPr>
  </w:style>
  <w:style w:type="character" w:customStyle="1" w:styleId="B3Char">
    <w:name w:val="B3 Char"/>
    <w:link w:val="B3"/>
    <w:uiPriority w:val="99"/>
    <w:qFormat/>
    <w:rsid w:val="00EA1155"/>
    <w:rPr>
      <w:lang w:val="en-GB" w:eastAsia="en-US"/>
    </w:rPr>
  </w:style>
  <w:style w:type="character" w:customStyle="1" w:styleId="B2Char">
    <w:name w:val="B2 Char"/>
    <w:link w:val="B2"/>
    <w:qFormat/>
    <w:rsid w:val="00EA1155"/>
    <w:rPr>
      <w:lang w:val="en-GB" w:eastAsia="en-US"/>
    </w:rPr>
  </w:style>
  <w:style w:type="character" w:customStyle="1" w:styleId="ListParagraphChar">
    <w:name w:val="List Paragraph Char"/>
    <w:aliases w:val="列出段落 Char2,- Bullets Char1,목록 단락 Char1,リスト段落 Char1,?? ?? Char1,????? Char1,???? Char1,Lista1 Char1,列出段落1 Char1,中等深浅网格 1 - 着色 21 Char1,¥¡¡¡¡ì¬º¥¹¥È¶ÎÂä Char1,ÁÐ³ö¶ÎÂä Char1,¥ê¥¹¥È¶ÎÂä Char1,列表段落1 Char1,—ño’i—Ž Char1,Bullet list Char"/>
    <w:link w:val="ListParagraph"/>
    <w:uiPriority w:val="34"/>
    <w:qFormat/>
    <w:locked/>
    <w:rsid w:val="00BA698C"/>
    <w:rPr>
      <w:lang w:val="en-GB" w:eastAsia="en-US"/>
    </w:rPr>
  </w:style>
  <w:style w:type="character" w:customStyle="1" w:styleId="THChar">
    <w:name w:val="TH Char"/>
    <w:link w:val="TH"/>
    <w:qFormat/>
    <w:locked/>
    <w:rsid w:val="00BA698C"/>
    <w:rPr>
      <w:rFonts w:ascii="Arial" w:hAnsi="Arial"/>
      <w:b/>
      <w:lang w:val="en-GB" w:eastAsia="en-US"/>
    </w:rPr>
  </w:style>
  <w:style w:type="character" w:customStyle="1" w:styleId="CaptionChar1">
    <w:name w:val="Caption Char1"/>
    <w:aliases w:val="cap Char3,cap Char Char,Caption Char Char1,Caption Char1 Char Char1,cap Char Char1 Char1,Caption Char Char1 Char Char1,cap Char2 Char,cap Char2 Char Char Char Char,cap1 Char,cap2 Char,cap11 Char,cap Char Char Char Char Char Char1,cap3 Char"/>
    <w:link w:val="Caption"/>
    <w:qFormat/>
    <w:locked/>
    <w:rsid w:val="00056DBC"/>
    <w:rPr>
      <w:b/>
      <w:bCs/>
      <w:lang w:val="en-GB" w:eastAsia="en-US"/>
    </w:rPr>
  </w:style>
  <w:style w:type="character" w:customStyle="1" w:styleId="TALChar">
    <w:name w:val="TAL Char"/>
    <w:link w:val="TAL"/>
    <w:qFormat/>
    <w:locked/>
    <w:rsid w:val="00056DBC"/>
    <w:rPr>
      <w:rFonts w:ascii="Arial" w:hAnsi="Arial"/>
      <w:sz w:val="18"/>
      <w:lang w:val="en-GB" w:eastAsia="en-US"/>
    </w:rPr>
  </w:style>
  <w:style w:type="character" w:customStyle="1" w:styleId="TAHCar">
    <w:name w:val="TAH Car"/>
    <w:link w:val="TAH"/>
    <w:qFormat/>
    <w:rsid w:val="00056DBC"/>
    <w:rPr>
      <w:rFonts w:ascii="Arial" w:hAnsi="Arial"/>
      <w:b/>
      <w:sz w:val="18"/>
      <w:lang w:val="en-GB" w:eastAsia="en-US"/>
    </w:rPr>
  </w:style>
  <w:style w:type="character" w:styleId="CommentReference">
    <w:name w:val="annotation reference"/>
    <w:qFormat/>
    <w:rsid w:val="00056DBC"/>
    <w:rPr>
      <w:sz w:val="21"/>
      <w:szCs w:val="21"/>
    </w:rPr>
  </w:style>
  <w:style w:type="character" w:customStyle="1" w:styleId="Heading5Char">
    <w:name w:val="Heading 5 Char"/>
    <w:aliases w:val="h5 Char,Heading5 Char"/>
    <w:link w:val="Heading5"/>
    <w:qFormat/>
    <w:locked/>
    <w:rsid w:val="00056DBC"/>
    <w:rPr>
      <w:rFonts w:ascii="Arial" w:hAnsi="Arial"/>
      <w:sz w:val="22"/>
      <w:lang w:val="en-GB" w:eastAsia="en-US"/>
    </w:rPr>
  </w:style>
  <w:style w:type="character" w:customStyle="1" w:styleId="Heading6Char">
    <w:name w:val="Heading 6 Char"/>
    <w:aliases w:val="h6 Char"/>
    <w:link w:val="Heading6"/>
    <w:qFormat/>
    <w:locked/>
    <w:rsid w:val="00056DBC"/>
    <w:rPr>
      <w:rFonts w:ascii="Arial" w:hAnsi="Arial"/>
      <w:lang w:val="en-GB" w:eastAsia="en-US"/>
    </w:rPr>
  </w:style>
  <w:style w:type="character" w:customStyle="1" w:styleId="Heading7Char">
    <w:name w:val="Heading 7 Char"/>
    <w:aliases w:val="table Char,st Char,h7 Char"/>
    <w:link w:val="Heading7"/>
    <w:qFormat/>
    <w:locked/>
    <w:rsid w:val="00056DBC"/>
    <w:rPr>
      <w:rFonts w:ascii="Arial" w:hAnsi="Arial"/>
      <w:lang w:val="en-GB" w:eastAsia="en-US"/>
    </w:rPr>
  </w:style>
  <w:style w:type="character" w:customStyle="1" w:styleId="Heading8Char">
    <w:name w:val="Heading 8 Char"/>
    <w:aliases w:val="acronym Char"/>
    <w:link w:val="Heading8"/>
    <w:qFormat/>
    <w:locked/>
    <w:rsid w:val="00056DBC"/>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uiPriority w:val="99"/>
    <w:semiHidden/>
    <w:qFormat/>
    <w:locked/>
    <w:rsid w:val="00056DBC"/>
    <w:rPr>
      <w:rFonts w:ascii="Times New Roman" w:hAnsi="Times New Roman" w:cs="Times New Roman"/>
      <w:sz w:val="20"/>
      <w:szCs w:val="20"/>
      <w:lang w:val="en-GB" w:eastAsia="ja-JP"/>
    </w:rPr>
  </w:style>
  <w:style w:type="character" w:styleId="FootnoteReference">
    <w:name w:val="footnote reference"/>
    <w:qFormat/>
    <w:rsid w:val="00056DBC"/>
    <w:rPr>
      <w:rFonts w:cs="Times New Roman"/>
      <w:b/>
      <w:position w:val="6"/>
      <w:sz w:val="16"/>
    </w:rPr>
  </w:style>
  <w:style w:type="character" w:customStyle="1" w:styleId="FooterChar">
    <w:name w:val="Footer Char"/>
    <w:link w:val="Footer"/>
    <w:uiPriority w:val="99"/>
    <w:qFormat/>
    <w:locked/>
    <w:rsid w:val="00056DBC"/>
    <w:rPr>
      <w:rFonts w:ascii="Arial" w:hAnsi="Arial"/>
      <w:b/>
      <w:i/>
      <w:sz w:val="18"/>
      <w:lang w:val="en-GB" w:eastAsia="ja-JP"/>
    </w:rPr>
  </w:style>
  <w:style w:type="paragraph" w:customStyle="1" w:styleId="TdocHeader2">
    <w:name w:val="Tdoc_Header_2"/>
    <w:basedOn w:val="Normal"/>
    <w:uiPriority w:val="99"/>
    <w:qFormat/>
    <w:rsid w:val="00056DBC"/>
    <w:pPr>
      <w:widowControl w:val="0"/>
      <w:tabs>
        <w:tab w:val="left" w:pos="1701"/>
        <w:tab w:val="right" w:pos="9072"/>
        <w:tab w:val="right" w:pos="10206"/>
      </w:tabs>
      <w:spacing w:before="120"/>
      <w:jc w:val="both"/>
    </w:pPr>
    <w:rPr>
      <w:rFonts w:ascii="Arial" w:eastAsia="SimSun" w:hAnsi="Arial"/>
      <w:b/>
      <w:sz w:val="18"/>
      <w:lang w:eastAsia="ja-JP"/>
    </w:rPr>
  </w:style>
  <w:style w:type="paragraph" w:customStyle="1" w:styleId="Figure">
    <w:name w:val="Figure"/>
    <w:basedOn w:val="Normal"/>
    <w:uiPriority w:val="99"/>
    <w:qFormat/>
    <w:rsid w:val="00056DBC"/>
    <w:pPr>
      <w:spacing w:before="240" w:after="240"/>
      <w:jc w:val="center"/>
    </w:pPr>
    <w:rPr>
      <w:rFonts w:eastAsia="SimSun"/>
      <w:i/>
      <w:iCs/>
      <w:noProof/>
      <w:sz w:val="24"/>
      <w:lang w:val="fr-FR" w:eastAsia="ja-JP"/>
    </w:rPr>
  </w:style>
  <w:style w:type="paragraph" w:customStyle="1" w:styleId="BodyTextIndent21">
    <w:name w:val="Body Text Indent 21"/>
    <w:basedOn w:val="Normal"/>
    <w:uiPriority w:val="99"/>
    <w:qFormat/>
    <w:rsid w:val="00056DBC"/>
    <w:pPr>
      <w:spacing w:before="120"/>
      <w:ind w:firstLine="202"/>
      <w:jc w:val="both"/>
    </w:pPr>
    <w:rPr>
      <w:rFonts w:eastAsia="SimSun"/>
      <w:noProof/>
      <w:sz w:val="22"/>
      <w:lang w:eastAsia="ja-JP"/>
    </w:rPr>
  </w:style>
  <w:style w:type="character" w:customStyle="1" w:styleId="1">
    <w:name w:val="批注文字 字符1"/>
    <w:qFormat/>
    <w:locked/>
    <w:rsid w:val="00056DBC"/>
    <w:rPr>
      <w:rFonts w:ascii="Times New Roman" w:hAnsi="Times New Roman" w:cs="Times New Roman"/>
      <w:sz w:val="20"/>
      <w:szCs w:val="20"/>
      <w:lang w:val="en-GB" w:eastAsia="ja-JP"/>
    </w:rPr>
  </w:style>
  <w:style w:type="paragraph" w:customStyle="1" w:styleId="INDENT2">
    <w:name w:val="INDENT2"/>
    <w:basedOn w:val="Normal"/>
    <w:uiPriority w:val="99"/>
    <w:qFormat/>
    <w:rsid w:val="00056DBC"/>
    <w:pPr>
      <w:spacing w:before="120"/>
      <w:ind w:left="1135" w:hanging="284"/>
    </w:pPr>
    <w:rPr>
      <w:rFonts w:eastAsia="SimSun"/>
    </w:rPr>
  </w:style>
  <w:style w:type="paragraph" w:customStyle="1" w:styleId="11BodyText">
    <w:name w:val="11 BodyText"/>
    <w:aliases w:val="Block_Text,np,b,11,BodyText"/>
    <w:basedOn w:val="Normal"/>
    <w:link w:val="11BodyTextChar"/>
    <w:uiPriority w:val="99"/>
    <w:qFormat/>
    <w:rsid w:val="00056DBC"/>
    <w:pPr>
      <w:spacing w:before="120" w:after="220"/>
      <w:ind w:left="1298"/>
    </w:pPr>
    <w:rPr>
      <w:rFonts w:ascii="CG Times (WN)" w:eastAsia="SimSun" w:hAnsi="CG Times (WN)"/>
      <w:sz w:val="22"/>
    </w:rPr>
  </w:style>
  <w:style w:type="paragraph" w:customStyle="1" w:styleId="clean">
    <w:name w:val="clean"/>
    <w:uiPriority w:val="99"/>
    <w:semiHidden/>
    <w:qFormat/>
    <w:rsid w:val="00056DBC"/>
    <w:pPr>
      <w:keepNext/>
      <w:numPr>
        <w:numId w:val="23"/>
      </w:numPr>
      <w:tabs>
        <w:tab w:val="clear" w:pos="851"/>
        <w:tab w:val="left" w:pos="1418"/>
      </w:tabs>
      <w:autoSpaceDE w:val="0"/>
      <w:autoSpaceDN w:val="0"/>
      <w:adjustRightInd w:val="0"/>
      <w:spacing w:before="60" w:after="60"/>
      <w:ind w:left="1418" w:hanging="426"/>
      <w:jc w:val="both"/>
    </w:pPr>
    <w:rPr>
      <w:rFonts w:ascii="Arial" w:eastAsia="SimSun" w:hAnsi="Arial" w:cs="Arial"/>
      <w:color w:val="0000FF"/>
      <w:kern w:val="2"/>
    </w:rPr>
  </w:style>
  <w:style w:type="character" w:customStyle="1" w:styleId="11BodyTextChar">
    <w:name w:val="11 BodyText Char"/>
    <w:aliases w:val="Block_Text Char,np Char,b Char"/>
    <w:link w:val="11BodyText"/>
    <w:uiPriority w:val="99"/>
    <w:qFormat/>
    <w:locked/>
    <w:rsid w:val="00056DBC"/>
    <w:rPr>
      <w:rFonts w:ascii="CG Times (WN)" w:eastAsia="SimSun" w:hAnsi="CG Times (WN)"/>
      <w:sz w:val="22"/>
      <w:lang w:val="en-GB" w:eastAsia="en-US"/>
    </w:rPr>
  </w:style>
  <w:style w:type="character" w:customStyle="1" w:styleId="capChar1">
    <w:name w:val="cap Char1"/>
    <w:aliases w:val="cap Char Char Char,Caption Char Char,Caption Char1 Char Char,cap Char Char1 Char,Caption Char Char1 Char Char,cap Char2 Char Char"/>
    <w:uiPriority w:val="99"/>
    <w:qFormat/>
    <w:rsid w:val="00056DBC"/>
    <w:rPr>
      <w:rFonts w:cs="Times New Roman"/>
      <w:b/>
      <w:lang w:val="en-GB" w:eastAsia="en-US"/>
    </w:rPr>
  </w:style>
  <w:style w:type="paragraph" w:customStyle="1" w:styleId="MotorolaResponse1">
    <w:name w:val="Motorola Response1"/>
    <w:uiPriority w:val="99"/>
    <w:semiHidden/>
    <w:qFormat/>
    <w:rsid w:val="00056DBC"/>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references0">
    <w:name w:val="references"/>
    <w:uiPriority w:val="99"/>
    <w:qFormat/>
    <w:rsid w:val="00056DBC"/>
    <w:pPr>
      <w:numPr>
        <w:numId w:val="24"/>
      </w:numPr>
      <w:tabs>
        <w:tab w:val="clear" w:pos="360"/>
        <w:tab w:val="left" w:pos="1843"/>
      </w:tabs>
      <w:spacing w:before="120" w:after="50" w:line="180" w:lineRule="exact"/>
      <w:ind w:left="1843" w:hanging="425"/>
      <w:jc w:val="both"/>
    </w:pPr>
    <w:rPr>
      <w:rFonts w:eastAsia="MS Mincho"/>
      <w:noProof/>
      <w:sz w:val="16"/>
      <w:szCs w:val="16"/>
      <w:lang w:eastAsia="en-US"/>
    </w:rPr>
  </w:style>
  <w:style w:type="paragraph" w:customStyle="1" w:styleId="CharCharCharCarCarCharCharCarCar">
    <w:name w:val="Char Char Char Car Car Char Char Car Car"/>
    <w:uiPriority w:val="99"/>
    <w:semiHidden/>
    <w:qFormat/>
    <w:rsid w:val="00056DBC"/>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styleId="PageNumber">
    <w:name w:val="page number"/>
    <w:qFormat/>
    <w:rsid w:val="00056DBC"/>
    <w:rPr>
      <w:rFonts w:cs="Times New Roman"/>
    </w:rPr>
  </w:style>
  <w:style w:type="paragraph" w:customStyle="1" w:styleId="CharCharCharCharCharChar1">
    <w:name w:val="Char Char Char Char Char Char1"/>
    <w:autoRedefine/>
    <w:uiPriority w:val="99"/>
    <w:qFormat/>
    <w:rsid w:val="00056DBC"/>
    <w:pPr>
      <w:widowControl w:val="0"/>
      <w:spacing w:before="120" w:after="180" w:line="300" w:lineRule="auto"/>
      <w:ind w:left="1134" w:firstLineChars="200" w:firstLine="480"/>
      <w:jc w:val="both"/>
    </w:pPr>
    <w:rPr>
      <w:rFonts w:eastAsia="SimSun"/>
      <w:kern w:val="2"/>
      <w:sz w:val="22"/>
      <w:szCs w:val="22"/>
      <w:lang w:val="en-GB"/>
    </w:rPr>
  </w:style>
  <w:style w:type="paragraph" w:customStyle="1" w:styleId="LGTdoc">
    <w:name w:val="LGTdoc_본문"/>
    <w:basedOn w:val="Normal"/>
    <w:uiPriority w:val="99"/>
    <w:qFormat/>
    <w:rsid w:val="00056DBC"/>
    <w:pPr>
      <w:widowControl w:val="0"/>
      <w:snapToGrid w:val="0"/>
      <w:spacing w:before="120" w:afterLines="50" w:line="264" w:lineRule="auto"/>
      <w:jc w:val="both"/>
    </w:pPr>
    <w:rPr>
      <w:rFonts w:eastAsia="Batang"/>
      <w:kern w:val="2"/>
      <w:sz w:val="22"/>
      <w:szCs w:val="24"/>
      <w:lang w:eastAsia="ko-KR"/>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link w:val="Header"/>
    <w:qFormat/>
    <w:locked/>
    <w:rsid w:val="00056DBC"/>
    <w:rPr>
      <w:rFonts w:ascii="Arial" w:hAnsi="Arial"/>
      <w:b/>
      <w:sz w:val="18"/>
      <w:lang w:val="en-GB" w:eastAsia="ja-JP"/>
    </w:rPr>
  </w:style>
  <w:style w:type="character" w:customStyle="1" w:styleId="TACChar">
    <w:name w:val="TAC Char"/>
    <w:link w:val="TAC"/>
    <w:qFormat/>
    <w:locked/>
    <w:rsid w:val="00056DBC"/>
    <w:rPr>
      <w:rFonts w:ascii="Arial" w:hAnsi="Arial"/>
      <w:sz w:val="18"/>
      <w:lang w:val="en-GB" w:eastAsia="en-US"/>
    </w:rPr>
  </w:style>
  <w:style w:type="paragraph" w:customStyle="1" w:styleId="a1">
    <w:name w:val="(文字) (文字)"/>
    <w:uiPriority w:val="99"/>
    <w:semiHidden/>
    <w:qFormat/>
    <w:rsid w:val="00056DBC"/>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paragraph" w:customStyle="1" w:styleId="-11">
    <w:name w:val="彩色底纹 - 强调文字颜色 11"/>
    <w:hidden/>
    <w:uiPriority w:val="99"/>
    <w:semiHidden/>
    <w:qFormat/>
    <w:rsid w:val="00056DBC"/>
    <w:pPr>
      <w:spacing w:before="120" w:after="180"/>
      <w:ind w:left="1134" w:hanging="1134"/>
    </w:pPr>
    <w:rPr>
      <w:rFonts w:eastAsia="SimSun"/>
      <w:lang w:val="en-GB" w:eastAsia="ja-JP"/>
    </w:rPr>
  </w:style>
  <w:style w:type="paragraph" w:customStyle="1" w:styleId="-110">
    <w:name w:val="彩色列表 - 强调文字颜色 11"/>
    <w:basedOn w:val="Normal"/>
    <w:uiPriority w:val="34"/>
    <w:qFormat/>
    <w:rsid w:val="00056DBC"/>
    <w:pPr>
      <w:spacing w:before="120"/>
      <w:ind w:left="720"/>
      <w:contextualSpacing/>
    </w:pPr>
    <w:rPr>
      <w:rFonts w:eastAsia="SimSun"/>
      <w:lang w:eastAsia="ja-JP"/>
    </w:rPr>
  </w:style>
  <w:style w:type="table" w:styleId="TableColumns1">
    <w:name w:val="Table Columns 1"/>
    <w:basedOn w:val="TableNormal"/>
    <w:uiPriority w:val="99"/>
    <w:qFormat/>
    <w:rsid w:val="00056DBC"/>
    <w:pPr>
      <w:overflowPunct w:val="0"/>
      <w:autoSpaceDE w:val="0"/>
      <w:autoSpaceDN w:val="0"/>
      <w:adjustRightInd w:val="0"/>
      <w:spacing w:before="120" w:after="180"/>
      <w:ind w:left="1134" w:hanging="1134"/>
      <w:textAlignment w:val="baseline"/>
    </w:pPr>
    <w:rPr>
      <w:rFonts w:ascii="CG Times (WN)" w:eastAsia="SimSun" w:hAnsi="CG Times (WN)"/>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one" w:sz="0" w:space="0" w:color="auto"/>
          <w:tr2bl w:val="none" w:sz="0" w:space="0" w:color="auto"/>
        </w:tcBorders>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List3">
    <w:name w:val="Table List 3"/>
    <w:basedOn w:val="TableNormal"/>
    <w:uiPriority w:val="99"/>
    <w:qFormat/>
    <w:rsid w:val="00056DBC"/>
    <w:pPr>
      <w:overflowPunct w:val="0"/>
      <w:autoSpaceDE w:val="0"/>
      <w:autoSpaceDN w:val="0"/>
      <w:adjustRightInd w:val="0"/>
      <w:spacing w:before="120" w:after="180"/>
      <w:ind w:left="1134" w:hanging="1134"/>
      <w:textAlignment w:val="baseline"/>
    </w:pPr>
    <w:rPr>
      <w:rFonts w:ascii="CG Times (WN)" w:eastAsia="SimSun" w:hAnsi="CG Times (WN)"/>
    </w:r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swCell">
      <w:rPr>
        <w:rFonts w:cs="Times New Roman"/>
        <w:i/>
        <w:iCs/>
        <w:color w:val="000080"/>
      </w:rPr>
      <w:tblPr/>
      <w:tcPr>
        <w:tcBorders>
          <w:tl2br w:val="none" w:sz="0" w:space="0" w:color="auto"/>
          <w:tr2bl w:val="none" w:sz="0" w:space="0" w:color="auto"/>
        </w:tcBorders>
      </w:tcPr>
    </w:tblStylePr>
  </w:style>
  <w:style w:type="paragraph" w:customStyle="1" w:styleId="ListParagraph1">
    <w:name w:val="List Paragraph1"/>
    <w:basedOn w:val="Normal"/>
    <w:uiPriority w:val="34"/>
    <w:qFormat/>
    <w:rsid w:val="00056DBC"/>
    <w:pPr>
      <w:spacing w:before="120" w:after="200" w:line="276" w:lineRule="auto"/>
      <w:ind w:firstLineChars="200" w:firstLine="420"/>
    </w:pPr>
    <w:rPr>
      <w:rFonts w:ascii="Calibri" w:eastAsia="SimSun" w:hAnsi="Calibri"/>
      <w:sz w:val="22"/>
      <w:szCs w:val="22"/>
      <w:lang w:val="en-US"/>
    </w:rPr>
  </w:style>
  <w:style w:type="paragraph" w:customStyle="1" w:styleId="1-21">
    <w:name w:val="中等深浅网格 1 - 强调文字颜色 21"/>
    <w:basedOn w:val="Normal"/>
    <w:link w:val="1-2Char"/>
    <w:uiPriority w:val="34"/>
    <w:qFormat/>
    <w:rsid w:val="00056DBC"/>
    <w:pPr>
      <w:spacing w:before="120"/>
      <w:ind w:firstLineChars="200" w:firstLine="420"/>
    </w:pPr>
    <w:rPr>
      <w:rFonts w:eastAsia="SimSun"/>
      <w:lang w:eastAsia="ja-JP"/>
    </w:rPr>
  </w:style>
  <w:style w:type="character" w:customStyle="1" w:styleId="1-2Char">
    <w:name w:val="中等深浅网格 1 - 强调文字颜色 2 Char"/>
    <w:link w:val="1-21"/>
    <w:uiPriority w:val="34"/>
    <w:qFormat/>
    <w:rsid w:val="00056DBC"/>
    <w:rPr>
      <w:rFonts w:eastAsia="SimSun"/>
      <w:lang w:val="en-GB" w:eastAsia="ja-JP"/>
    </w:rPr>
  </w:style>
  <w:style w:type="paragraph" w:customStyle="1" w:styleId="3GPPNormalText">
    <w:name w:val="3GPP Normal Text"/>
    <w:basedOn w:val="BodyText"/>
    <w:link w:val="3GPPNormalTextChar"/>
    <w:qFormat/>
    <w:rsid w:val="00056DBC"/>
    <w:pPr>
      <w:spacing w:before="120"/>
      <w:ind w:left="720" w:hanging="720"/>
      <w:jc w:val="both"/>
    </w:pPr>
    <w:rPr>
      <w:rFonts w:eastAsia="MS Mincho"/>
      <w:sz w:val="22"/>
      <w:szCs w:val="24"/>
    </w:rPr>
  </w:style>
  <w:style w:type="character" w:customStyle="1" w:styleId="3GPPNormalTextChar">
    <w:name w:val="3GPP Normal Text Char"/>
    <w:link w:val="3GPPNormalText"/>
    <w:qFormat/>
    <w:rsid w:val="00056DBC"/>
    <w:rPr>
      <w:rFonts w:eastAsia="MS Mincho"/>
      <w:sz w:val="22"/>
      <w:szCs w:val="24"/>
      <w:lang w:val="en-GB" w:eastAsia="en-US"/>
    </w:rPr>
  </w:style>
  <w:style w:type="character" w:customStyle="1" w:styleId="Char1">
    <w:name w:val="列出段落 Char1"/>
    <w:aliases w:val="- Bullets Char,목록 단락 Char,リスト段落 Char,列出段落 Char,?? ?? Char,????? Char,???? Char,Lista1 Char,列出段落1 Char,中等深浅网格 1 - 着色 21 Char,列表段落 Char,¥¡¡¡¡ì¬º¥¹¥È¶ÎÂä Char,ÁÐ³ö¶ÎÂä Char,列表段落1 Char,—ño’i—Ž Char,¥ê¥¹¥È¶ÎÂä Char,목록단락 Char,List Paragraph Char1"/>
    <w:uiPriority w:val="34"/>
    <w:qFormat/>
    <w:rsid w:val="00056DBC"/>
    <w:rPr>
      <w:rFonts w:ascii="Times" w:hAnsi="Times"/>
      <w:szCs w:val="24"/>
      <w:lang w:val="en-GB"/>
    </w:rPr>
  </w:style>
  <w:style w:type="character" w:customStyle="1" w:styleId="PLChar">
    <w:name w:val="PL Char"/>
    <w:link w:val="PL"/>
    <w:qFormat/>
    <w:rsid w:val="00056DBC"/>
    <w:rPr>
      <w:rFonts w:ascii="Courier New" w:hAnsi="Courier New"/>
      <w:sz w:val="16"/>
      <w:lang w:val="en-GB" w:eastAsia="en-US"/>
    </w:rPr>
  </w:style>
  <w:style w:type="paragraph" w:customStyle="1" w:styleId="References">
    <w:name w:val="References"/>
    <w:basedOn w:val="Normal"/>
    <w:uiPriority w:val="99"/>
    <w:qFormat/>
    <w:rsid w:val="00056DBC"/>
    <w:pPr>
      <w:numPr>
        <w:numId w:val="25"/>
      </w:numPr>
      <w:tabs>
        <w:tab w:val="left" w:pos="360"/>
      </w:tabs>
      <w:snapToGrid w:val="0"/>
      <w:spacing w:before="120" w:after="60"/>
      <w:jc w:val="both"/>
    </w:pPr>
    <w:rPr>
      <w:rFonts w:eastAsia="SimSun"/>
      <w:szCs w:val="16"/>
      <w:lang w:val="en-US"/>
    </w:rPr>
  </w:style>
  <w:style w:type="paragraph" w:customStyle="1" w:styleId="Doc-text2">
    <w:name w:val="Doc-text2"/>
    <w:basedOn w:val="Normal"/>
    <w:link w:val="Doc-text2Char"/>
    <w:qFormat/>
    <w:rsid w:val="00056DBC"/>
    <w:pPr>
      <w:tabs>
        <w:tab w:val="left" w:pos="1622"/>
      </w:tabs>
      <w:spacing w:before="120" w:after="0"/>
      <w:ind w:left="1622" w:hanging="363"/>
    </w:pPr>
    <w:rPr>
      <w:rFonts w:ascii="Arial" w:eastAsia="MS Mincho" w:hAnsi="Arial"/>
      <w:szCs w:val="24"/>
      <w:lang w:eastAsia="en-GB"/>
    </w:rPr>
  </w:style>
  <w:style w:type="character" w:customStyle="1" w:styleId="Doc-text2Char">
    <w:name w:val="Doc-text2 Char"/>
    <w:link w:val="Doc-text2"/>
    <w:qFormat/>
    <w:rsid w:val="00056DBC"/>
    <w:rPr>
      <w:rFonts w:ascii="Arial" w:eastAsia="MS Mincho" w:hAnsi="Arial"/>
      <w:szCs w:val="24"/>
      <w:lang w:val="en-GB" w:eastAsia="en-GB"/>
    </w:rPr>
  </w:style>
  <w:style w:type="character" w:customStyle="1" w:styleId="fontstyle01">
    <w:name w:val="fontstyle01"/>
    <w:basedOn w:val="DefaultParagraphFont"/>
    <w:qFormat/>
    <w:rsid w:val="00056DBC"/>
    <w:rPr>
      <w:rFonts w:ascii="Times New Roman" w:hAnsi="Times New Roman" w:cs="Times New Roman" w:hint="default"/>
      <w:b w:val="0"/>
      <w:bCs w:val="0"/>
      <w:i/>
      <w:iCs/>
      <w:color w:val="000000"/>
      <w:sz w:val="20"/>
      <w:szCs w:val="20"/>
    </w:rPr>
  </w:style>
  <w:style w:type="numbering" w:customStyle="1" w:styleId="StyleBulletedSymbolsymbolLeft025Hanging0252">
    <w:name w:val="Style Bulleted Symbol (symbol) Left:  0.25&quot; Hanging:  0.25&quot;2"/>
    <w:basedOn w:val="NoList"/>
    <w:rsid w:val="00056DBC"/>
    <w:pPr>
      <w:numPr>
        <w:numId w:val="26"/>
      </w:numPr>
    </w:pPr>
  </w:style>
  <w:style w:type="paragraph" w:customStyle="1" w:styleId="10">
    <w:name w:val="样式1"/>
    <w:basedOn w:val="Heading3"/>
    <w:link w:val="1Char"/>
    <w:uiPriority w:val="99"/>
    <w:qFormat/>
    <w:rsid w:val="00056DBC"/>
    <w:pPr>
      <w:numPr>
        <w:ilvl w:val="2"/>
      </w:numPr>
      <w:ind w:left="709" w:hanging="709"/>
    </w:pPr>
    <w:rPr>
      <w:rFonts w:ascii="Cambria" w:eastAsia="SimSun" w:hAnsi="Cambria"/>
      <w:b/>
      <w:bCs/>
      <w:sz w:val="26"/>
      <w:szCs w:val="26"/>
    </w:rPr>
  </w:style>
  <w:style w:type="character" w:customStyle="1" w:styleId="1Char">
    <w:name w:val="样式1 Char"/>
    <w:basedOn w:val="Heading3Char"/>
    <w:link w:val="10"/>
    <w:uiPriority w:val="99"/>
    <w:qFormat/>
    <w:rsid w:val="00056DBC"/>
    <w:rPr>
      <w:rFonts w:ascii="Cambria" w:eastAsia="SimSun" w:hAnsi="Cambria"/>
      <w:b/>
      <w:bCs/>
      <w:sz w:val="26"/>
      <w:szCs w:val="26"/>
      <w:lang w:val="en-GB" w:eastAsia="en-US"/>
    </w:rPr>
  </w:style>
  <w:style w:type="paragraph" w:customStyle="1" w:styleId="Agreement">
    <w:name w:val="Agreement"/>
    <w:basedOn w:val="Normal"/>
    <w:next w:val="Doc-text2"/>
    <w:uiPriority w:val="99"/>
    <w:qFormat/>
    <w:rsid w:val="00056DBC"/>
    <w:pPr>
      <w:numPr>
        <w:numId w:val="27"/>
      </w:numPr>
      <w:tabs>
        <w:tab w:val="clear" w:pos="9867"/>
        <w:tab w:val="left" w:pos="1134"/>
        <w:tab w:val="num" w:pos="1619"/>
      </w:tabs>
      <w:spacing w:before="60" w:after="0"/>
      <w:ind w:left="1619" w:firstLine="0"/>
    </w:pPr>
    <w:rPr>
      <w:rFonts w:ascii="Arial" w:eastAsia="MS Mincho" w:hAnsi="Arial"/>
      <w:b/>
      <w:szCs w:val="24"/>
      <w:lang w:eastAsia="en-GB"/>
    </w:rPr>
  </w:style>
  <w:style w:type="character" w:customStyle="1" w:styleId="B1Char1">
    <w:name w:val="B1 Char1"/>
    <w:qFormat/>
    <w:rsid w:val="00056DBC"/>
    <w:rPr>
      <w:lang w:val="en-GB" w:eastAsia="en-US"/>
    </w:rPr>
  </w:style>
  <w:style w:type="paragraph" w:customStyle="1" w:styleId="b10">
    <w:name w:val="b1"/>
    <w:basedOn w:val="Normal"/>
    <w:uiPriority w:val="99"/>
    <w:qFormat/>
    <w:rsid w:val="00056DBC"/>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List21">
    <w:name w:val="List 21"/>
    <w:basedOn w:val="ListParagraph"/>
    <w:uiPriority w:val="99"/>
    <w:qFormat/>
    <w:rsid w:val="00056DBC"/>
    <w:pPr>
      <w:overflowPunct w:val="0"/>
      <w:autoSpaceDE w:val="0"/>
      <w:autoSpaceDN w:val="0"/>
      <w:adjustRightInd w:val="0"/>
      <w:spacing w:after="120"/>
      <w:ind w:left="568" w:hanging="284"/>
      <w:textAlignment w:val="baseline"/>
    </w:pPr>
    <w:rPr>
      <w:rFonts w:eastAsia="Batang"/>
      <w:lang w:eastAsia="en-GB"/>
    </w:rPr>
  </w:style>
  <w:style w:type="character" w:styleId="Strong">
    <w:name w:val="Strong"/>
    <w:basedOn w:val="DefaultParagraphFont"/>
    <w:uiPriority w:val="22"/>
    <w:qFormat/>
    <w:rsid w:val="00056DBC"/>
    <w:rPr>
      <w:b/>
      <w:bCs/>
    </w:rPr>
  </w:style>
  <w:style w:type="paragraph" w:customStyle="1" w:styleId="DraftProposal">
    <w:name w:val="Draft Proposal"/>
    <w:basedOn w:val="Normal"/>
    <w:uiPriority w:val="99"/>
    <w:qFormat/>
    <w:rsid w:val="00056DBC"/>
    <w:pPr>
      <w:numPr>
        <w:numId w:val="28"/>
      </w:numPr>
      <w:tabs>
        <w:tab w:val="clear" w:pos="1304"/>
        <w:tab w:val="num" w:pos="720"/>
      </w:tabs>
      <w:snapToGrid/>
      <w:spacing w:after="160" w:line="252" w:lineRule="auto"/>
      <w:ind w:left="0" w:firstLine="0"/>
    </w:pPr>
    <w:rPr>
      <w:rFonts w:ascii="Arial" w:eastAsia="Calibri" w:hAnsi="Arial" w:cs="Arial"/>
      <w:b/>
      <w:bCs/>
      <w:sz w:val="22"/>
      <w:szCs w:val="22"/>
      <w:lang w:val="en-US"/>
    </w:rPr>
  </w:style>
  <w:style w:type="paragraph" w:customStyle="1" w:styleId="Tabletext">
    <w:name w:val="Table_text"/>
    <w:basedOn w:val="Normal"/>
    <w:link w:val="TabletextChar"/>
    <w:qFormat/>
    <w:rsid w:val="00056DB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character" w:styleId="PlaceholderText">
    <w:name w:val="Placeholder Text"/>
    <w:basedOn w:val="DefaultParagraphFont"/>
    <w:uiPriority w:val="99"/>
    <w:semiHidden/>
    <w:qFormat/>
    <w:rsid w:val="00056DBC"/>
    <w:rPr>
      <w:color w:val="808080"/>
    </w:rPr>
  </w:style>
  <w:style w:type="paragraph" w:customStyle="1" w:styleId="8">
    <w:name w:val="目录 8"/>
    <w:basedOn w:val="11"/>
    <w:semiHidden/>
    <w:rsid w:val="00056DBC"/>
  </w:style>
  <w:style w:type="paragraph" w:customStyle="1" w:styleId="11">
    <w:name w:val="目录 1"/>
    <w:semiHidden/>
    <w:rsid w:val="00056DBC"/>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5">
    <w:name w:val="目录 5"/>
    <w:basedOn w:val="4"/>
    <w:semiHidden/>
    <w:rsid w:val="00056DBC"/>
  </w:style>
  <w:style w:type="paragraph" w:customStyle="1" w:styleId="4">
    <w:name w:val="目录 4"/>
    <w:basedOn w:val="3"/>
    <w:semiHidden/>
    <w:rsid w:val="00056DBC"/>
  </w:style>
  <w:style w:type="paragraph" w:customStyle="1" w:styleId="3">
    <w:name w:val="目录 3"/>
    <w:basedOn w:val="2"/>
    <w:semiHidden/>
    <w:rsid w:val="00056DBC"/>
  </w:style>
  <w:style w:type="paragraph" w:customStyle="1" w:styleId="2">
    <w:name w:val="目录 2"/>
    <w:basedOn w:val="11"/>
    <w:semiHidden/>
    <w:rsid w:val="00056DBC"/>
  </w:style>
  <w:style w:type="paragraph" w:customStyle="1" w:styleId="9">
    <w:name w:val="目录 9"/>
    <w:basedOn w:val="8"/>
    <w:semiHidden/>
    <w:rsid w:val="00056DBC"/>
    <w:pPr>
      <w:spacing w:before="180"/>
      <w:ind w:left="1418" w:hanging="1418"/>
    </w:pPr>
    <w:rPr>
      <w:b/>
    </w:rPr>
  </w:style>
  <w:style w:type="paragraph" w:customStyle="1" w:styleId="6">
    <w:name w:val="目录 6"/>
    <w:basedOn w:val="5"/>
    <w:next w:val="Normal"/>
    <w:semiHidden/>
    <w:rsid w:val="00056DBC"/>
  </w:style>
  <w:style w:type="paragraph" w:customStyle="1" w:styleId="7">
    <w:name w:val="目录 7"/>
    <w:basedOn w:val="6"/>
    <w:next w:val="Normal"/>
    <w:semiHidden/>
    <w:rsid w:val="00056DBC"/>
    <w:pPr>
      <w:keepNext w:val="0"/>
      <w:spacing w:before="0"/>
      <w:ind w:left="2268" w:hanging="2268"/>
    </w:pPr>
    <w:rPr>
      <w:sz w:val="20"/>
    </w:rPr>
  </w:style>
  <w:style w:type="paragraph" w:customStyle="1" w:styleId="Doc-title">
    <w:name w:val="Doc-title"/>
    <w:basedOn w:val="Normal"/>
    <w:next w:val="Doc-text2"/>
    <w:link w:val="Doc-titleChar"/>
    <w:qFormat/>
    <w:rsid w:val="00056DBC"/>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sid w:val="00056DBC"/>
    <w:rPr>
      <w:rFonts w:ascii="Arial" w:eastAsia="MS Mincho" w:hAnsi="Arial"/>
      <w:noProof/>
      <w:szCs w:val="24"/>
      <w:lang w:val="en-GB" w:eastAsia="en-GB"/>
    </w:rPr>
  </w:style>
  <w:style w:type="paragraph" w:customStyle="1" w:styleId="bullet">
    <w:name w:val="bullet"/>
    <w:basedOn w:val="ListParagraph"/>
    <w:link w:val="bulletChar"/>
    <w:uiPriority w:val="99"/>
    <w:qFormat/>
    <w:rsid w:val="00056DBC"/>
    <w:pPr>
      <w:widowControl w:val="0"/>
      <w:numPr>
        <w:numId w:val="29"/>
      </w:numPr>
      <w:spacing w:after="60"/>
      <w:ind w:left="720"/>
      <w:contextualSpacing/>
      <w:jc w:val="both"/>
    </w:pPr>
    <w:rPr>
      <w:rFonts w:eastAsia="Times New Roman"/>
      <w:kern w:val="2"/>
      <w:szCs w:val="24"/>
    </w:rPr>
  </w:style>
  <w:style w:type="character" w:customStyle="1" w:styleId="bulletChar">
    <w:name w:val="bullet Char"/>
    <w:link w:val="bullet"/>
    <w:uiPriority w:val="99"/>
    <w:qFormat/>
    <w:rsid w:val="00056DBC"/>
    <w:rPr>
      <w:rFonts w:eastAsia="Times New Roman"/>
      <w:kern w:val="2"/>
      <w:szCs w:val="24"/>
      <w:lang w:val="en-GB" w:eastAsia="en-US"/>
    </w:rPr>
  </w:style>
  <w:style w:type="character" w:customStyle="1" w:styleId="B11">
    <w:name w:val="B1 (文字)"/>
    <w:uiPriority w:val="99"/>
    <w:qFormat/>
    <w:rsid w:val="00056DBC"/>
    <w:rPr>
      <w:lang w:val="en-GB" w:eastAsia="en-US"/>
    </w:rPr>
  </w:style>
  <w:style w:type="paragraph" w:customStyle="1" w:styleId="tan0">
    <w:name w:val="tan"/>
    <w:basedOn w:val="Normal"/>
    <w:uiPriority w:val="99"/>
    <w:qFormat/>
    <w:rsid w:val="00056DBC"/>
    <w:pPr>
      <w:spacing w:before="100" w:beforeAutospacing="1" w:after="100" w:afterAutospacing="1"/>
    </w:pPr>
    <w:rPr>
      <w:rFonts w:eastAsia="Calibri"/>
      <w:sz w:val="24"/>
      <w:szCs w:val="24"/>
      <w:lang w:val="en-US"/>
    </w:rPr>
  </w:style>
  <w:style w:type="character" w:styleId="Emphasis">
    <w:name w:val="Emphasis"/>
    <w:uiPriority w:val="20"/>
    <w:qFormat/>
    <w:rsid w:val="00056DBC"/>
    <w:rPr>
      <w:i/>
      <w:iCs/>
    </w:rPr>
  </w:style>
  <w:style w:type="character" w:customStyle="1" w:styleId="apple-converted-space">
    <w:name w:val="apple-converted-space"/>
    <w:qFormat/>
    <w:rsid w:val="00056DBC"/>
  </w:style>
  <w:style w:type="paragraph" w:customStyle="1" w:styleId="Reference">
    <w:name w:val="Reference"/>
    <w:basedOn w:val="BodyText"/>
    <w:uiPriority w:val="99"/>
    <w:qFormat/>
    <w:rsid w:val="00056DBC"/>
    <w:pPr>
      <w:widowControl w:val="0"/>
      <w:numPr>
        <w:numId w:val="30"/>
      </w:numPr>
      <w:tabs>
        <w:tab w:val="clear" w:pos="567"/>
      </w:tabs>
      <w:ind w:left="432" w:hanging="432"/>
      <w:jc w:val="both"/>
    </w:pPr>
    <w:rPr>
      <w:rFonts w:ascii="Arial" w:hAnsi="Arial" w:cs="Arial"/>
      <w:kern w:val="2"/>
      <w:sz w:val="21"/>
      <w:szCs w:val="22"/>
      <w:lang w:val="en-US" w:eastAsia="zh-CN"/>
    </w:rPr>
  </w:style>
  <w:style w:type="paragraph" w:customStyle="1" w:styleId="Default">
    <w:name w:val="Default"/>
    <w:uiPriority w:val="99"/>
    <w:qFormat/>
    <w:rsid w:val="00056DBC"/>
    <w:pPr>
      <w:widowControl w:val="0"/>
      <w:autoSpaceDE w:val="0"/>
      <w:autoSpaceDN w:val="0"/>
      <w:adjustRightInd w:val="0"/>
    </w:pPr>
    <w:rPr>
      <w:rFonts w:ascii="Arial" w:hAnsi="Arial" w:cs="Arial"/>
      <w:color w:val="000000"/>
      <w:sz w:val="24"/>
      <w:szCs w:val="24"/>
    </w:rPr>
  </w:style>
  <w:style w:type="table" w:styleId="GridTable4-Accent3">
    <w:name w:val="Grid Table 4 Accent 3"/>
    <w:basedOn w:val="TableNormal"/>
    <w:uiPriority w:val="49"/>
    <w:rsid w:val="00056DBC"/>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character" w:customStyle="1" w:styleId="B1Char">
    <w:name w:val="B1 Char"/>
    <w:qFormat/>
    <w:rsid w:val="00056DBC"/>
    <w:rPr>
      <w:lang w:val="en-GB" w:eastAsia="en-US"/>
    </w:rPr>
  </w:style>
  <w:style w:type="character" w:customStyle="1" w:styleId="company">
    <w:name w:val="company"/>
    <w:basedOn w:val="DefaultParagraphFont"/>
    <w:qFormat/>
    <w:rsid w:val="00056DBC"/>
  </w:style>
  <w:style w:type="character" w:customStyle="1" w:styleId="TANChar">
    <w:name w:val="TAN Char"/>
    <w:link w:val="TAN"/>
    <w:qFormat/>
    <w:rsid w:val="00056DBC"/>
    <w:rPr>
      <w:rFonts w:ascii="Arial" w:hAnsi="Arial"/>
      <w:sz w:val="18"/>
      <w:lang w:val="en-GB" w:eastAsia="en-US"/>
    </w:rPr>
  </w:style>
  <w:style w:type="table" w:styleId="GridTable1Light-Accent6">
    <w:name w:val="Grid Table 1 Light Accent 6"/>
    <w:basedOn w:val="TableNormal"/>
    <w:uiPriority w:val="46"/>
    <w:rsid w:val="00056DBC"/>
    <w:tblPr>
      <w:tblStyleRowBandSize w:val="1"/>
      <w:tblStyleColBandSize w:val="1"/>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paragraph" w:customStyle="1" w:styleId="TdocHeading1">
    <w:name w:val="Tdoc_Heading_1"/>
    <w:basedOn w:val="Heading1"/>
    <w:next w:val="BodyText"/>
    <w:autoRedefine/>
    <w:uiPriority w:val="99"/>
    <w:qFormat/>
    <w:rsid w:val="00056DBC"/>
    <w:pPr>
      <w:keepLines w:val="0"/>
      <w:numPr>
        <w:numId w:val="31"/>
      </w:numPr>
      <w:pBdr>
        <w:top w:val="none" w:sz="0" w:space="0" w:color="auto"/>
      </w:pBdr>
      <w:tabs>
        <w:tab w:val="clear" w:pos="360"/>
      </w:tabs>
      <w:spacing w:after="120"/>
      <w:ind w:left="357" w:hanging="357"/>
      <w:jc w:val="both"/>
    </w:pPr>
    <w:rPr>
      <w:rFonts w:eastAsia="Batang"/>
      <w:b/>
      <w:noProof/>
      <w:kern w:val="28"/>
      <w:sz w:val="24"/>
      <w:lang w:val="en-US"/>
    </w:rPr>
  </w:style>
  <w:style w:type="character" w:customStyle="1" w:styleId="TabletextChar">
    <w:name w:val="Table_text Char"/>
    <w:basedOn w:val="DefaultParagraphFont"/>
    <w:link w:val="Tabletext"/>
    <w:qFormat/>
    <w:locked/>
    <w:rsid w:val="00056DBC"/>
    <w:rPr>
      <w:rFonts w:eastAsia="SimSun"/>
      <w:sz w:val="22"/>
      <w:lang w:val="en-GB" w:eastAsia="en-US"/>
    </w:rPr>
  </w:style>
  <w:style w:type="paragraph" w:customStyle="1" w:styleId="Tablehead">
    <w:name w:val="Table_head"/>
    <w:basedOn w:val="Normal"/>
    <w:link w:val="TableheadChar"/>
    <w:qFormat/>
    <w:rsid w:val="00056DBC"/>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eastAsiaTheme="minorEastAsia" w:hAnsi="Times New Roman Bold" w:cs="Times New Roman Bold"/>
      <w:b/>
    </w:rPr>
  </w:style>
  <w:style w:type="character" w:customStyle="1" w:styleId="TableheadChar">
    <w:name w:val="Table_head Char"/>
    <w:basedOn w:val="DefaultParagraphFont"/>
    <w:link w:val="Tablehead"/>
    <w:qFormat/>
    <w:locked/>
    <w:rsid w:val="00056DBC"/>
    <w:rPr>
      <w:rFonts w:ascii="Times New Roman Bold" w:eastAsiaTheme="minorEastAsia" w:hAnsi="Times New Roman Bold" w:cs="Times New Roman Bold"/>
      <w:b/>
      <w:lang w:val="en-GB" w:eastAsia="en-US"/>
    </w:rPr>
  </w:style>
  <w:style w:type="paragraph" w:customStyle="1" w:styleId="Figures">
    <w:name w:val="Figures"/>
    <w:basedOn w:val="Caption"/>
    <w:link w:val="FiguresChar"/>
    <w:qFormat/>
    <w:rsid w:val="00056DBC"/>
    <w:pPr>
      <w:spacing w:before="120" w:after="120" w:line="259" w:lineRule="auto"/>
      <w:jc w:val="center"/>
    </w:pPr>
    <w:rPr>
      <w:rFonts w:ascii="Arial" w:eastAsiaTheme="minorHAnsi" w:hAnsi="Arial" w:cs="Arial"/>
      <w:bCs w:val="0"/>
      <w:szCs w:val="22"/>
      <w:lang w:eastAsia="en-GB"/>
    </w:rPr>
  </w:style>
  <w:style w:type="character" w:customStyle="1" w:styleId="FiguresChar">
    <w:name w:val="Figures Char"/>
    <w:basedOn w:val="DefaultParagraphFont"/>
    <w:link w:val="Figures"/>
    <w:qFormat/>
    <w:rsid w:val="00056DBC"/>
    <w:rPr>
      <w:rFonts w:ascii="Arial" w:eastAsiaTheme="minorHAnsi" w:hAnsi="Arial" w:cs="Arial"/>
      <w:b/>
      <w:szCs w:val="22"/>
      <w:lang w:val="en-GB" w:eastAsia="en-GB"/>
    </w:rPr>
  </w:style>
  <w:style w:type="paragraph" w:customStyle="1" w:styleId="Prop1">
    <w:name w:val="Prop1"/>
    <w:basedOn w:val="ListParagraph"/>
    <w:uiPriority w:val="99"/>
    <w:qFormat/>
    <w:rsid w:val="00056DBC"/>
    <w:pPr>
      <w:spacing w:after="0"/>
      <w:ind w:left="0"/>
    </w:pPr>
    <w:rPr>
      <w:rFonts w:eastAsia="SimSun"/>
      <w:b/>
      <w:szCs w:val="21"/>
      <w:lang w:val="en-US" w:eastAsia="zh-CN"/>
    </w:rPr>
  </w:style>
  <w:style w:type="paragraph" w:customStyle="1" w:styleId="xmsonormal">
    <w:name w:val="x_msonormal"/>
    <w:basedOn w:val="Normal"/>
    <w:qFormat/>
    <w:rsid w:val="00056DBC"/>
    <w:pPr>
      <w:spacing w:after="0"/>
    </w:pPr>
    <w:rPr>
      <w:rFonts w:ascii="Calibri" w:eastAsia="Calibri" w:hAnsi="Calibri" w:cs="Calibri"/>
      <w:sz w:val="22"/>
      <w:szCs w:val="22"/>
      <w:lang w:val="en-US"/>
    </w:rPr>
  </w:style>
  <w:style w:type="character" w:customStyle="1" w:styleId="TFChar">
    <w:name w:val="TF Char"/>
    <w:basedOn w:val="DefaultParagraphFont"/>
    <w:link w:val="TF"/>
    <w:qFormat/>
    <w:rsid w:val="00056DBC"/>
    <w:rPr>
      <w:rFonts w:ascii="Arial" w:hAnsi="Arial"/>
      <w:b/>
      <w:lang w:val="en-GB" w:eastAsia="en-US"/>
    </w:rPr>
  </w:style>
  <w:style w:type="character" w:customStyle="1" w:styleId="TALCar">
    <w:name w:val="TAL Car"/>
    <w:qFormat/>
    <w:rsid w:val="00056DBC"/>
    <w:rPr>
      <w:rFonts w:ascii="Arial" w:hAnsi="Arial"/>
      <w:sz w:val="18"/>
      <w:lang w:val="en-GB" w:eastAsia="en-US"/>
    </w:rPr>
  </w:style>
  <w:style w:type="paragraph" w:customStyle="1" w:styleId="Proposal">
    <w:name w:val="Proposal"/>
    <w:basedOn w:val="BodyText"/>
    <w:link w:val="ProposalChar"/>
    <w:qFormat/>
    <w:rsid w:val="00056DBC"/>
    <w:pPr>
      <w:tabs>
        <w:tab w:val="num" w:pos="1304"/>
        <w:tab w:val="left" w:pos="1701"/>
      </w:tabs>
      <w:spacing w:line="259" w:lineRule="auto"/>
      <w:ind w:left="1304" w:hanging="1304"/>
      <w:jc w:val="both"/>
    </w:pPr>
    <w:rPr>
      <w:rFonts w:ascii="Arial" w:eastAsiaTheme="minorHAnsi" w:hAnsi="Arial" w:cstheme="minorBidi"/>
      <w:b/>
      <w:bCs/>
      <w:szCs w:val="22"/>
      <w:lang w:val="en-US" w:eastAsia="zh-CN"/>
    </w:rPr>
  </w:style>
  <w:style w:type="table" w:customStyle="1" w:styleId="TableGrid7">
    <w:name w:val="Table Grid7"/>
    <w:basedOn w:val="TableNormal"/>
    <w:uiPriority w:val="99"/>
    <w:qFormat/>
    <w:rsid w:val="00056DBC"/>
    <w:pPr>
      <w:spacing w:after="160" w:line="259" w:lineRule="auto"/>
    </w:pPr>
    <w:rPr>
      <w:rFonts w:ascii="Calibri" w:hAnsi="Calibr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表格题注"/>
    <w:next w:val="Normal"/>
    <w:qFormat/>
    <w:rsid w:val="00056DBC"/>
    <w:pPr>
      <w:keepLines/>
      <w:numPr>
        <w:ilvl w:val="8"/>
        <w:numId w:val="32"/>
      </w:numPr>
      <w:spacing w:beforeLines="100"/>
      <w:ind w:left="1089" w:hanging="369"/>
      <w:jc w:val="center"/>
    </w:pPr>
    <w:rPr>
      <w:rFonts w:ascii="Arial" w:eastAsia="SimSun" w:hAnsi="Arial"/>
      <w:sz w:val="18"/>
      <w:szCs w:val="18"/>
    </w:rPr>
  </w:style>
  <w:style w:type="paragraph" w:customStyle="1" w:styleId="a">
    <w:name w:val="插图题注"/>
    <w:next w:val="Normal"/>
    <w:qFormat/>
    <w:rsid w:val="00056DBC"/>
    <w:pPr>
      <w:numPr>
        <w:ilvl w:val="7"/>
        <w:numId w:val="32"/>
      </w:numPr>
      <w:spacing w:afterLines="100"/>
      <w:ind w:left="1089" w:hanging="369"/>
      <w:jc w:val="center"/>
    </w:pPr>
    <w:rPr>
      <w:rFonts w:ascii="Arial" w:eastAsia="SimSun" w:hAnsi="Arial"/>
      <w:sz w:val="18"/>
      <w:szCs w:val="18"/>
    </w:rPr>
  </w:style>
  <w:style w:type="table" w:styleId="ColorfulList-Accent1">
    <w:name w:val="Colorful List Accent 1"/>
    <w:basedOn w:val="TableNormal"/>
    <w:uiPriority w:val="34"/>
    <w:qFormat/>
    <w:rsid w:val="00056DBC"/>
    <w:rPr>
      <w:rFonts w:ascii="CG Times (WN)" w:eastAsia="MS Gothic" w:hAnsi="CG Times (WN)"/>
      <w:sz w:val="24"/>
      <w:szCs w:val="24"/>
      <w:lang w:val="en-GB" w:eastAsia="en-US"/>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MTEquationSection">
    <w:name w:val="MTEquationSection"/>
    <w:qFormat/>
    <w:rsid w:val="00056DBC"/>
    <w:rPr>
      <w:rFonts w:ascii="Arial" w:hAnsi="Arial"/>
      <w:color w:val="FF0000"/>
      <w:sz w:val="24"/>
    </w:rPr>
  </w:style>
  <w:style w:type="paragraph" w:customStyle="1" w:styleId="Bulletedo1">
    <w:name w:val="Bulleted o 1"/>
    <w:basedOn w:val="Normal"/>
    <w:qFormat/>
    <w:rsid w:val="00056DBC"/>
    <w:pPr>
      <w:widowControl w:val="0"/>
      <w:numPr>
        <w:numId w:val="33"/>
      </w:numPr>
      <w:tabs>
        <w:tab w:val="num" w:pos="360"/>
      </w:tabs>
      <w:spacing w:after="0"/>
      <w:ind w:left="0" w:firstLine="0"/>
      <w:jc w:val="both"/>
    </w:pPr>
    <w:rPr>
      <w:rFonts w:asciiTheme="minorHAnsi" w:eastAsiaTheme="minorEastAsia" w:hAnsiTheme="minorHAnsi" w:cstheme="minorBidi"/>
      <w:kern w:val="2"/>
      <w:sz w:val="21"/>
      <w:szCs w:val="22"/>
      <w:lang w:val="en-US" w:eastAsia="zh-CN"/>
    </w:rPr>
  </w:style>
  <w:style w:type="paragraph" w:customStyle="1" w:styleId="text">
    <w:name w:val="text"/>
    <w:basedOn w:val="Normal"/>
    <w:link w:val="textChar"/>
    <w:qFormat/>
    <w:rsid w:val="00056DBC"/>
    <w:pPr>
      <w:widowControl w:val="0"/>
      <w:spacing w:after="240"/>
      <w:jc w:val="both"/>
    </w:pPr>
    <w:rPr>
      <w:rFonts w:asciiTheme="minorHAnsi" w:eastAsiaTheme="minorEastAsia" w:hAnsiTheme="minorHAnsi" w:cstheme="minorBidi"/>
      <w:kern w:val="2"/>
      <w:sz w:val="21"/>
      <w:szCs w:val="22"/>
      <w:lang w:val="en-US" w:eastAsia="zh-CN"/>
    </w:rPr>
  </w:style>
  <w:style w:type="paragraph" w:customStyle="1" w:styleId="Equation">
    <w:name w:val="Equation"/>
    <w:basedOn w:val="Normal"/>
    <w:next w:val="Normal"/>
    <w:qFormat/>
    <w:rsid w:val="00056DBC"/>
    <w:pPr>
      <w:widowControl w:val="0"/>
      <w:tabs>
        <w:tab w:val="right" w:pos="10206"/>
      </w:tabs>
      <w:spacing w:after="220"/>
      <w:ind w:left="1298"/>
      <w:jc w:val="both"/>
    </w:pPr>
    <w:rPr>
      <w:rFonts w:ascii="Arial" w:eastAsiaTheme="minorEastAsia" w:hAnsi="Arial" w:cstheme="minorBidi"/>
      <w:kern w:val="2"/>
      <w:sz w:val="21"/>
      <w:szCs w:val="22"/>
      <w:lang w:val="en-US" w:eastAsia="zh-CN"/>
    </w:rPr>
  </w:style>
  <w:style w:type="paragraph" w:customStyle="1" w:styleId="00BodyText">
    <w:name w:val="00 BodyText"/>
    <w:basedOn w:val="Normal"/>
    <w:qFormat/>
    <w:rsid w:val="00056DBC"/>
    <w:pPr>
      <w:widowControl w:val="0"/>
      <w:spacing w:after="220"/>
      <w:jc w:val="both"/>
    </w:pPr>
    <w:rPr>
      <w:rFonts w:ascii="Arial" w:eastAsiaTheme="minorEastAsia" w:hAnsi="Arial" w:cstheme="minorBidi"/>
      <w:kern w:val="2"/>
      <w:sz w:val="21"/>
      <w:szCs w:val="22"/>
      <w:lang w:val="en-US" w:eastAsia="zh-CN"/>
    </w:rPr>
  </w:style>
  <w:style w:type="paragraph" w:customStyle="1" w:styleId="bodyCharCharChar">
    <w:name w:val="body Char Char Char"/>
    <w:basedOn w:val="Normal"/>
    <w:qFormat/>
    <w:rsid w:val="00056DBC"/>
    <w:pPr>
      <w:widowControl w:val="0"/>
      <w:tabs>
        <w:tab w:val="left" w:pos="2160"/>
      </w:tabs>
      <w:spacing w:before="120" w:after="120" w:line="280" w:lineRule="atLeast"/>
      <w:jc w:val="both"/>
    </w:pPr>
    <w:rPr>
      <w:rFonts w:ascii="New York" w:eastAsiaTheme="minorEastAsia" w:hAnsi="New York" w:cstheme="minorBidi"/>
      <w:kern w:val="2"/>
      <w:sz w:val="21"/>
      <w:szCs w:val="22"/>
      <w:lang w:val="en-US" w:eastAsia="zh-CN"/>
    </w:rPr>
  </w:style>
  <w:style w:type="character" w:customStyle="1" w:styleId="NMPHeading1Char1">
    <w:name w:val="NMP Heading 1 Char1"/>
    <w:aliases w:val="H1 Char1,h11 Char1,h12 Char1,h13 Char1,h14 Char1,h15 Char1,h16 Char1,app heading 1 Char1,l1 Char1,Memo Heading 1 Char1,Heading 1_a Char1,heading 1 Char1,h17 Char1,h111 Char1,h121 Char1,h131 Char1,h141 Char1,h151 Char1"/>
    <w:uiPriority w:val="9"/>
    <w:qFormat/>
    <w:rsid w:val="00056DBC"/>
    <w:rPr>
      <w:rFonts w:ascii="Arial" w:hAnsi="Arial"/>
      <w:sz w:val="36"/>
      <w:lang w:val="en-GB" w:eastAsia="en-US" w:bidi="ar-SA"/>
    </w:rPr>
  </w:style>
  <w:style w:type="paragraph" w:customStyle="1" w:styleId="body">
    <w:name w:val="body"/>
    <w:basedOn w:val="Normal"/>
    <w:link w:val="bodyChar"/>
    <w:qFormat/>
    <w:rsid w:val="00056DBC"/>
    <w:pPr>
      <w:widowControl w:val="0"/>
      <w:tabs>
        <w:tab w:val="left" w:pos="2160"/>
      </w:tabs>
      <w:spacing w:before="120" w:after="120" w:line="280" w:lineRule="atLeast"/>
      <w:jc w:val="both"/>
    </w:pPr>
    <w:rPr>
      <w:rFonts w:ascii="New York" w:eastAsiaTheme="minorEastAsia" w:hAnsi="New York" w:cstheme="minorBidi"/>
      <w:kern w:val="2"/>
      <w:sz w:val="21"/>
      <w:szCs w:val="22"/>
      <w:lang w:val="en-US" w:eastAsia="zh-CN"/>
    </w:rPr>
  </w:style>
  <w:style w:type="paragraph" w:customStyle="1" w:styleId="CRCoverPage">
    <w:name w:val="CR Cover Page"/>
    <w:qFormat/>
    <w:rsid w:val="00056DBC"/>
    <w:pPr>
      <w:spacing w:after="120" w:line="288" w:lineRule="auto"/>
      <w:jc w:val="both"/>
    </w:pPr>
    <w:rPr>
      <w:rFonts w:ascii="Arial" w:eastAsia="MS Mincho" w:hAnsi="Arial"/>
      <w:lang w:val="en-GB" w:eastAsia="en-US"/>
    </w:rPr>
  </w:style>
  <w:style w:type="character" w:customStyle="1" w:styleId="CharChar3">
    <w:name w:val="Char Char3"/>
    <w:qFormat/>
    <w:rsid w:val="00056DBC"/>
    <w:rPr>
      <w:rFonts w:ascii="Arial" w:hAnsi="Arial"/>
      <w:sz w:val="36"/>
      <w:lang w:val="en-GB" w:eastAsia="en-US" w:bidi="ar-SA"/>
    </w:rPr>
  </w:style>
  <w:style w:type="character" w:customStyle="1" w:styleId="CharChar2">
    <w:name w:val="Char Char2"/>
    <w:qFormat/>
    <w:rsid w:val="00056DBC"/>
    <w:rPr>
      <w:rFonts w:ascii="Arial" w:hAnsi="Arial"/>
      <w:sz w:val="32"/>
      <w:lang w:val="en-GB" w:eastAsia="en-US" w:bidi="ar-SA"/>
    </w:rPr>
  </w:style>
  <w:style w:type="character" w:customStyle="1" w:styleId="CharChar1">
    <w:name w:val="Char Char1"/>
    <w:qFormat/>
    <w:rsid w:val="00056DBC"/>
    <w:rPr>
      <w:rFonts w:ascii="Arial" w:hAnsi="Arial"/>
      <w:sz w:val="28"/>
      <w:lang w:val="en-GB" w:eastAsia="en-US" w:bidi="ar-SA"/>
    </w:rPr>
  </w:style>
  <w:style w:type="character" w:customStyle="1" w:styleId="h4CharChar">
    <w:name w:val="h4 Char Char"/>
    <w:qFormat/>
    <w:rsid w:val="00056DBC"/>
    <w:rPr>
      <w:rFonts w:ascii="Arial" w:hAnsi="Arial"/>
      <w:sz w:val="24"/>
      <w:lang w:val="en-GB" w:eastAsia="en-US" w:bidi="ar-SA"/>
    </w:rPr>
  </w:style>
  <w:style w:type="character" w:customStyle="1" w:styleId="CharChar">
    <w:name w:val="Char Char"/>
    <w:qFormat/>
    <w:rsid w:val="00056DBC"/>
    <w:rPr>
      <w:rFonts w:ascii="Arial" w:hAnsi="Arial"/>
      <w:sz w:val="22"/>
      <w:lang w:val="en-GB" w:eastAsia="en-US" w:bidi="ar-SA"/>
    </w:rPr>
  </w:style>
  <w:style w:type="paragraph" w:customStyle="1" w:styleId="12">
    <w:name w:val="修订1"/>
    <w:hidden/>
    <w:uiPriority w:val="99"/>
    <w:semiHidden/>
    <w:qFormat/>
    <w:rsid w:val="00056DBC"/>
    <w:pPr>
      <w:spacing w:line="288" w:lineRule="auto"/>
      <w:jc w:val="both"/>
    </w:pPr>
    <w:rPr>
      <w:rFonts w:eastAsia="SimSun"/>
      <w:lang w:val="en-GB" w:eastAsia="en-US"/>
    </w:rPr>
  </w:style>
  <w:style w:type="character" w:customStyle="1" w:styleId="bodyChar">
    <w:name w:val="body Char"/>
    <w:link w:val="body"/>
    <w:qFormat/>
    <w:rsid w:val="00056DBC"/>
    <w:rPr>
      <w:rFonts w:ascii="New York" w:eastAsiaTheme="minorEastAsia" w:hAnsi="New York" w:cstheme="minorBidi"/>
      <w:kern w:val="2"/>
      <w:sz w:val="21"/>
      <w:szCs w:val="22"/>
    </w:rPr>
  </w:style>
  <w:style w:type="character" w:customStyle="1" w:styleId="EQChar">
    <w:name w:val="EQ Char"/>
    <w:link w:val="EQ"/>
    <w:uiPriority w:val="99"/>
    <w:qFormat/>
    <w:rsid w:val="00056DBC"/>
    <w:rPr>
      <w:lang w:val="en-GB" w:eastAsia="en-US"/>
    </w:rPr>
  </w:style>
  <w:style w:type="character" w:customStyle="1" w:styleId="B2Car">
    <w:name w:val="B2 Car"/>
    <w:qFormat/>
    <w:rsid w:val="00056DBC"/>
    <w:rPr>
      <w:lang w:val="en-GB" w:eastAsia="en-US"/>
    </w:rPr>
  </w:style>
  <w:style w:type="paragraph" w:customStyle="1" w:styleId="INDENT1">
    <w:name w:val="INDENT1"/>
    <w:basedOn w:val="Normal"/>
    <w:qFormat/>
    <w:rsid w:val="00056DBC"/>
    <w:pPr>
      <w:widowControl w:val="0"/>
      <w:spacing w:after="0"/>
      <w:ind w:left="851"/>
      <w:jc w:val="both"/>
    </w:pPr>
    <w:rPr>
      <w:rFonts w:asciiTheme="minorHAnsi" w:eastAsia="Times New Roman" w:hAnsiTheme="minorHAnsi" w:cstheme="minorBidi"/>
      <w:kern w:val="2"/>
      <w:sz w:val="21"/>
      <w:szCs w:val="22"/>
      <w:lang w:val="en-US" w:eastAsia="en-GB"/>
    </w:rPr>
  </w:style>
  <w:style w:type="paragraph" w:customStyle="1" w:styleId="INDENT3">
    <w:name w:val="INDENT3"/>
    <w:basedOn w:val="Normal"/>
    <w:qFormat/>
    <w:rsid w:val="00056DBC"/>
    <w:pPr>
      <w:widowControl w:val="0"/>
      <w:spacing w:after="0"/>
      <w:ind w:left="1701" w:hanging="567"/>
      <w:jc w:val="both"/>
    </w:pPr>
    <w:rPr>
      <w:rFonts w:asciiTheme="minorHAnsi" w:eastAsia="Times New Roman" w:hAnsiTheme="minorHAnsi" w:cstheme="minorBidi"/>
      <w:kern w:val="2"/>
      <w:sz w:val="21"/>
      <w:szCs w:val="22"/>
      <w:lang w:val="en-US" w:eastAsia="en-GB"/>
    </w:rPr>
  </w:style>
  <w:style w:type="paragraph" w:customStyle="1" w:styleId="FigureTitle">
    <w:name w:val="Figure_Title"/>
    <w:basedOn w:val="Normal"/>
    <w:next w:val="Normal"/>
    <w:qFormat/>
    <w:rsid w:val="00056DBC"/>
    <w:pPr>
      <w:keepLines/>
      <w:widowControl w:val="0"/>
      <w:tabs>
        <w:tab w:val="left" w:pos="794"/>
        <w:tab w:val="left" w:pos="1191"/>
        <w:tab w:val="left" w:pos="1588"/>
        <w:tab w:val="left" w:pos="1985"/>
      </w:tabs>
      <w:spacing w:before="120" w:after="480"/>
      <w:jc w:val="center"/>
    </w:pPr>
    <w:rPr>
      <w:rFonts w:asciiTheme="minorHAnsi" w:eastAsia="Times New Roman" w:hAnsiTheme="minorHAnsi" w:cstheme="minorBidi"/>
      <w:b/>
      <w:kern w:val="2"/>
      <w:sz w:val="21"/>
      <w:szCs w:val="22"/>
      <w:lang w:val="en-US" w:eastAsia="en-GB"/>
    </w:rPr>
  </w:style>
  <w:style w:type="paragraph" w:customStyle="1" w:styleId="RecCCITT">
    <w:name w:val="Rec_CCITT_#"/>
    <w:basedOn w:val="Normal"/>
    <w:qFormat/>
    <w:rsid w:val="00056DBC"/>
    <w:pPr>
      <w:keepNext/>
      <w:keepLines/>
      <w:widowControl w:val="0"/>
      <w:spacing w:after="0"/>
      <w:jc w:val="both"/>
    </w:pPr>
    <w:rPr>
      <w:rFonts w:asciiTheme="minorHAnsi" w:eastAsia="Times New Roman" w:hAnsiTheme="minorHAnsi" w:cstheme="minorBidi"/>
      <w:b/>
      <w:kern w:val="2"/>
      <w:sz w:val="21"/>
      <w:szCs w:val="22"/>
      <w:lang w:val="en-US" w:eastAsia="en-GB"/>
    </w:rPr>
  </w:style>
  <w:style w:type="paragraph" w:customStyle="1" w:styleId="enumlev2">
    <w:name w:val="enumlev2"/>
    <w:basedOn w:val="Normal"/>
    <w:qFormat/>
    <w:rsid w:val="00056DBC"/>
    <w:pPr>
      <w:widowControl w:val="0"/>
      <w:tabs>
        <w:tab w:val="left" w:pos="794"/>
        <w:tab w:val="left" w:pos="1191"/>
        <w:tab w:val="left" w:pos="1588"/>
        <w:tab w:val="left" w:pos="1985"/>
      </w:tabs>
      <w:spacing w:before="86" w:after="0"/>
      <w:ind w:left="1588" w:hanging="397"/>
      <w:jc w:val="both"/>
    </w:pPr>
    <w:rPr>
      <w:rFonts w:asciiTheme="minorHAnsi" w:eastAsia="Times New Roman" w:hAnsiTheme="minorHAnsi" w:cstheme="minorBidi"/>
      <w:kern w:val="2"/>
      <w:sz w:val="21"/>
      <w:szCs w:val="22"/>
      <w:lang w:val="en-US" w:eastAsia="en-GB"/>
    </w:rPr>
  </w:style>
  <w:style w:type="paragraph" w:customStyle="1" w:styleId="CouvRecTitle">
    <w:name w:val="Couv Rec Title"/>
    <w:basedOn w:val="Normal"/>
    <w:qFormat/>
    <w:rsid w:val="00056DBC"/>
    <w:pPr>
      <w:keepNext/>
      <w:keepLines/>
      <w:widowControl w:val="0"/>
      <w:spacing w:before="240" w:after="0"/>
      <w:ind w:left="1418"/>
      <w:jc w:val="both"/>
    </w:pPr>
    <w:rPr>
      <w:rFonts w:ascii="Arial" w:eastAsia="Times New Roman" w:hAnsi="Arial" w:cstheme="minorBidi"/>
      <w:b/>
      <w:kern w:val="2"/>
      <w:sz w:val="36"/>
      <w:szCs w:val="22"/>
      <w:lang w:val="en-US" w:eastAsia="en-GB"/>
    </w:rPr>
  </w:style>
  <w:style w:type="paragraph" w:customStyle="1" w:styleId="numberedlist">
    <w:name w:val="numbered list"/>
    <w:basedOn w:val="ListBullet"/>
    <w:qFormat/>
    <w:rsid w:val="00056DBC"/>
    <w:pPr>
      <w:widowControl w:val="0"/>
      <w:numPr>
        <w:numId w:val="0"/>
      </w:numPr>
      <w:tabs>
        <w:tab w:val="left" w:pos="360"/>
        <w:tab w:val="left" w:pos="1247"/>
        <w:tab w:val="left" w:pos="3856"/>
        <w:tab w:val="left" w:pos="5216"/>
        <w:tab w:val="left" w:pos="6464"/>
        <w:tab w:val="left" w:pos="7768"/>
        <w:tab w:val="left" w:pos="9072"/>
        <w:tab w:val="left" w:pos="10206"/>
      </w:tabs>
      <w:spacing w:after="120"/>
      <w:ind w:left="360" w:hanging="360"/>
      <w:contextualSpacing w:val="0"/>
      <w:jc w:val="both"/>
    </w:pPr>
    <w:rPr>
      <w:rFonts w:asciiTheme="minorHAnsi" w:eastAsia="Times New Roman" w:hAnsiTheme="minorHAnsi" w:cstheme="minorBidi"/>
      <w:kern w:val="2"/>
      <w:sz w:val="21"/>
      <w:szCs w:val="22"/>
      <w:lang w:val="en-US" w:eastAsia="zh-CN"/>
    </w:rPr>
  </w:style>
  <w:style w:type="paragraph" w:customStyle="1" w:styleId="CRfront">
    <w:name w:val="CR_front"/>
    <w:next w:val="Normal"/>
    <w:qFormat/>
    <w:rsid w:val="00056DBC"/>
    <w:pPr>
      <w:spacing w:line="288" w:lineRule="auto"/>
      <w:jc w:val="both"/>
    </w:pPr>
    <w:rPr>
      <w:rFonts w:ascii="Arial" w:eastAsia="MS Mincho" w:hAnsi="Arial"/>
      <w:lang w:val="en-GB" w:eastAsia="en-US"/>
    </w:rPr>
  </w:style>
  <w:style w:type="paragraph" w:customStyle="1" w:styleId="TabList">
    <w:name w:val="TabList"/>
    <w:basedOn w:val="Normal"/>
    <w:qFormat/>
    <w:rsid w:val="00056DBC"/>
    <w:pPr>
      <w:widowControl w:val="0"/>
      <w:tabs>
        <w:tab w:val="left" w:pos="1134"/>
      </w:tabs>
      <w:spacing w:after="0"/>
      <w:jc w:val="both"/>
    </w:pPr>
    <w:rPr>
      <w:rFonts w:asciiTheme="minorHAnsi" w:eastAsia="MS Mincho" w:hAnsiTheme="minorHAnsi" w:cstheme="minorBidi"/>
      <w:kern w:val="2"/>
      <w:sz w:val="21"/>
      <w:szCs w:val="22"/>
      <w:lang w:val="en-US" w:eastAsia="en-GB"/>
    </w:rPr>
  </w:style>
  <w:style w:type="paragraph" w:customStyle="1" w:styleId="tabletext0">
    <w:name w:val="table text"/>
    <w:basedOn w:val="Normal"/>
    <w:next w:val="Heading7"/>
    <w:qFormat/>
    <w:rsid w:val="00056DBC"/>
    <w:pPr>
      <w:widowControl w:val="0"/>
      <w:spacing w:after="0"/>
      <w:jc w:val="both"/>
    </w:pPr>
    <w:rPr>
      <w:rFonts w:asciiTheme="minorHAnsi" w:eastAsia="MS Mincho" w:hAnsiTheme="minorHAnsi" w:cstheme="minorBidi"/>
      <w:i/>
      <w:kern w:val="2"/>
      <w:sz w:val="21"/>
      <w:szCs w:val="22"/>
      <w:lang w:val="en-US" w:eastAsia="en-GB"/>
    </w:rPr>
  </w:style>
  <w:style w:type="paragraph" w:customStyle="1" w:styleId="HE">
    <w:name w:val="HE"/>
    <w:basedOn w:val="Normal"/>
    <w:qFormat/>
    <w:rsid w:val="00056DBC"/>
    <w:pPr>
      <w:widowControl w:val="0"/>
      <w:spacing w:after="0"/>
      <w:jc w:val="both"/>
    </w:pPr>
    <w:rPr>
      <w:rFonts w:asciiTheme="minorHAnsi" w:eastAsia="MS Mincho" w:hAnsiTheme="minorHAnsi" w:cstheme="minorBidi"/>
      <w:b/>
      <w:kern w:val="2"/>
      <w:sz w:val="21"/>
      <w:szCs w:val="22"/>
      <w:lang w:val="en-US" w:eastAsia="en-GB"/>
    </w:rPr>
  </w:style>
  <w:style w:type="paragraph" w:customStyle="1" w:styleId="berschrift1H1">
    <w:name w:val="Überschrift 1.H1"/>
    <w:basedOn w:val="Normal"/>
    <w:next w:val="Normal"/>
    <w:qFormat/>
    <w:rsid w:val="00056DBC"/>
    <w:pPr>
      <w:keepNext/>
      <w:keepLines/>
      <w:widowControl w:val="0"/>
      <w:numPr>
        <w:numId w:val="34"/>
      </w:numPr>
      <w:pBdr>
        <w:top w:val="single" w:sz="12" w:space="3" w:color="auto"/>
      </w:pBdr>
      <w:tabs>
        <w:tab w:val="clear" w:pos="735"/>
        <w:tab w:val="num" w:pos="360"/>
      </w:tabs>
      <w:spacing w:before="240" w:after="0"/>
      <w:ind w:left="0" w:firstLine="0"/>
      <w:jc w:val="both"/>
      <w:outlineLvl w:val="0"/>
    </w:pPr>
    <w:rPr>
      <w:rFonts w:ascii="Arial" w:eastAsia="Times New Roman" w:hAnsi="Arial" w:cstheme="minorBidi"/>
      <w:kern w:val="2"/>
      <w:sz w:val="36"/>
      <w:szCs w:val="22"/>
      <w:lang w:val="en-US" w:eastAsia="de-DE"/>
    </w:rPr>
  </w:style>
  <w:style w:type="paragraph" w:customStyle="1" w:styleId="textintend1">
    <w:name w:val="text intend 1"/>
    <w:basedOn w:val="text"/>
    <w:qFormat/>
    <w:rsid w:val="00056DBC"/>
    <w:pPr>
      <w:numPr>
        <w:numId w:val="35"/>
      </w:numPr>
      <w:tabs>
        <w:tab w:val="clear" w:pos="992"/>
        <w:tab w:val="num" w:pos="360"/>
        <w:tab w:val="num" w:pos="1304"/>
      </w:tabs>
      <w:snapToGrid w:val="0"/>
      <w:spacing w:after="120"/>
      <w:ind w:left="420" w:hanging="420"/>
    </w:pPr>
    <w:rPr>
      <w:rFonts w:eastAsia="MS Mincho"/>
      <w:lang w:eastAsia="en-GB"/>
    </w:rPr>
  </w:style>
  <w:style w:type="paragraph" w:customStyle="1" w:styleId="textintend2">
    <w:name w:val="text intend 2"/>
    <w:basedOn w:val="text"/>
    <w:qFormat/>
    <w:rsid w:val="00056DBC"/>
    <w:pPr>
      <w:numPr>
        <w:numId w:val="36"/>
      </w:numPr>
      <w:tabs>
        <w:tab w:val="clear" w:pos="1418"/>
        <w:tab w:val="num" w:pos="360"/>
      </w:tabs>
      <w:spacing w:after="120"/>
      <w:ind w:left="360" w:firstLine="0"/>
    </w:pPr>
    <w:rPr>
      <w:rFonts w:eastAsia="MS Mincho"/>
      <w:lang w:eastAsia="en-GB"/>
    </w:rPr>
  </w:style>
  <w:style w:type="paragraph" w:customStyle="1" w:styleId="textintend3">
    <w:name w:val="text intend 3"/>
    <w:basedOn w:val="text"/>
    <w:qFormat/>
    <w:rsid w:val="00056DBC"/>
    <w:pPr>
      <w:numPr>
        <w:numId w:val="37"/>
      </w:numPr>
      <w:tabs>
        <w:tab w:val="clear" w:pos="1843"/>
        <w:tab w:val="num" w:pos="360"/>
        <w:tab w:val="num" w:pos="567"/>
        <w:tab w:val="left" w:pos="720"/>
        <w:tab w:val="num" w:pos="9867"/>
      </w:tabs>
      <w:spacing w:after="120"/>
      <w:ind w:left="9867" w:hanging="360"/>
    </w:pPr>
    <w:rPr>
      <w:rFonts w:eastAsia="MS Mincho"/>
      <w:lang w:eastAsia="en-GB"/>
    </w:rPr>
  </w:style>
  <w:style w:type="paragraph" w:customStyle="1" w:styleId="normalpuce">
    <w:name w:val="normal puce"/>
    <w:basedOn w:val="Normal"/>
    <w:qFormat/>
    <w:rsid w:val="00056DBC"/>
    <w:pPr>
      <w:widowControl w:val="0"/>
      <w:numPr>
        <w:numId w:val="38"/>
      </w:numPr>
      <w:tabs>
        <w:tab w:val="num" w:pos="360"/>
      </w:tabs>
      <w:spacing w:before="60" w:after="60"/>
      <w:ind w:left="0" w:firstLine="0"/>
      <w:jc w:val="both"/>
    </w:pPr>
    <w:rPr>
      <w:rFonts w:asciiTheme="minorHAnsi" w:eastAsia="MS Mincho" w:hAnsiTheme="minorHAnsi" w:cstheme="minorBidi"/>
      <w:kern w:val="2"/>
      <w:sz w:val="21"/>
      <w:szCs w:val="22"/>
      <w:lang w:val="en-US" w:eastAsia="en-GB"/>
    </w:rPr>
  </w:style>
  <w:style w:type="paragraph" w:customStyle="1" w:styleId="Meetingcaption">
    <w:name w:val="Meeting caption"/>
    <w:basedOn w:val="Normal"/>
    <w:qFormat/>
    <w:rsid w:val="00056DBC"/>
    <w:pPr>
      <w:framePr w:w="4120" w:hSpace="141" w:wrap="around" w:vAnchor="text" w:hAnchor="text" w:y="3"/>
      <w:widowControl w:val="0"/>
      <w:pBdr>
        <w:top w:val="single" w:sz="6" w:space="1" w:color="auto"/>
        <w:left w:val="single" w:sz="6" w:space="1" w:color="auto"/>
        <w:bottom w:val="single" w:sz="6" w:space="1" w:color="auto"/>
        <w:right w:val="single" w:sz="6" w:space="1" w:color="auto"/>
      </w:pBdr>
      <w:spacing w:after="120"/>
      <w:jc w:val="both"/>
    </w:pPr>
    <w:rPr>
      <w:rFonts w:asciiTheme="minorHAnsi" w:eastAsia="Times New Roman" w:hAnsiTheme="minorHAnsi" w:cstheme="minorBidi"/>
      <w:snapToGrid w:val="0"/>
      <w:kern w:val="2"/>
      <w:sz w:val="21"/>
      <w:szCs w:val="22"/>
      <w:lang w:val="fr-FR" w:eastAsia="en-GB"/>
    </w:rPr>
  </w:style>
  <w:style w:type="paragraph" w:customStyle="1" w:styleId="para">
    <w:name w:val="para"/>
    <w:basedOn w:val="Normal"/>
    <w:qFormat/>
    <w:rsid w:val="00056DBC"/>
    <w:pPr>
      <w:widowControl w:val="0"/>
      <w:spacing w:after="240"/>
      <w:jc w:val="both"/>
    </w:pPr>
    <w:rPr>
      <w:rFonts w:ascii="Helvetica" w:eastAsia="Times New Roman" w:hAnsi="Helvetica" w:cstheme="minorBidi"/>
      <w:kern w:val="2"/>
      <w:sz w:val="21"/>
      <w:szCs w:val="22"/>
      <w:lang w:val="en-US" w:eastAsia="en-GB"/>
    </w:rPr>
  </w:style>
  <w:style w:type="paragraph" w:customStyle="1" w:styleId="Cell">
    <w:name w:val="Cell"/>
    <w:basedOn w:val="Normal"/>
    <w:qFormat/>
    <w:rsid w:val="00056DBC"/>
    <w:pPr>
      <w:widowControl w:val="0"/>
      <w:spacing w:after="0" w:line="240" w:lineRule="exact"/>
      <w:jc w:val="center"/>
    </w:pPr>
    <w:rPr>
      <w:rFonts w:asciiTheme="minorHAnsi" w:eastAsia="Times New Roman" w:hAnsiTheme="minorHAnsi" w:cstheme="minorBidi"/>
      <w:kern w:val="2"/>
      <w:sz w:val="16"/>
      <w:szCs w:val="22"/>
      <w:lang w:val="en-US" w:eastAsia="zh-CN"/>
    </w:rPr>
  </w:style>
  <w:style w:type="paragraph" w:customStyle="1" w:styleId="tah0">
    <w:name w:val="tah"/>
    <w:basedOn w:val="Normal"/>
    <w:qFormat/>
    <w:rsid w:val="00056DBC"/>
    <w:pPr>
      <w:keepNext/>
      <w:widowControl w:val="0"/>
      <w:spacing w:after="0"/>
      <w:jc w:val="center"/>
    </w:pPr>
    <w:rPr>
      <w:rFonts w:ascii="Arial" w:eastAsia="Batang" w:hAnsi="Arial" w:cs="Arial"/>
      <w:b/>
      <w:bCs/>
      <w:kern w:val="2"/>
      <w:sz w:val="18"/>
      <w:szCs w:val="18"/>
      <w:lang w:val="en-US" w:eastAsia="en-GB"/>
    </w:rPr>
  </w:style>
  <w:style w:type="character" w:customStyle="1" w:styleId="GuidanceChar">
    <w:name w:val="Guidance Char"/>
    <w:qFormat/>
    <w:rsid w:val="00056DBC"/>
    <w:rPr>
      <w:i/>
      <w:color w:val="0000FF"/>
      <w:lang w:val="en-GB" w:eastAsia="ja-JP" w:bidi="ar-SA"/>
    </w:rPr>
  </w:style>
  <w:style w:type="paragraph" w:customStyle="1" w:styleId="CharCharCharChar">
    <w:name w:val="Char Char Char Char"/>
    <w:qFormat/>
    <w:rsid w:val="00056DBC"/>
    <w:pPr>
      <w:keepNext/>
      <w:tabs>
        <w:tab w:val="left" w:pos="-1134"/>
      </w:tabs>
      <w:autoSpaceDE w:val="0"/>
      <w:autoSpaceDN w:val="0"/>
      <w:adjustRightInd w:val="0"/>
      <w:spacing w:before="60" w:after="60" w:line="288" w:lineRule="auto"/>
      <w:jc w:val="both"/>
    </w:pPr>
    <w:rPr>
      <w:rFonts w:eastAsia="SimSun"/>
      <w:lang w:val="en-GB" w:eastAsia="en-GB"/>
    </w:rPr>
  </w:style>
  <w:style w:type="paragraph" w:customStyle="1" w:styleId="CharCharCharCharCharCharCharCharCharCharCharChar">
    <w:name w:val="Char Char Char Char Char Char Char Char Char Char Char Char"/>
    <w:semiHidden/>
    <w:qFormat/>
    <w:rsid w:val="00056DBC"/>
    <w:pPr>
      <w:keepNext/>
      <w:tabs>
        <w:tab w:val="left" w:pos="851"/>
      </w:tabs>
      <w:autoSpaceDE w:val="0"/>
      <w:autoSpaceDN w:val="0"/>
      <w:adjustRightInd w:val="0"/>
      <w:spacing w:before="60" w:after="60" w:line="288" w:lineRule="auto"/>
      <w:ind w:left="851" w:hanging="851"/>
      <w:jc w:val="both"/>
    </w:pPr>
    <w:rPr>
      <w:rFonts w:ascii="Arial" w:eastAsia="SimSun" w:hAnsi="Arial" w:cs="Arial"/>
      <w:color w:val="0000FF"/>
      <w:kern w:val="2"/>
    </w:rPr>
  </w:style>
  <w:style w:type="paragraph" w:customStyle="1" w:styleId="NormalAfter3pt">
    <w:name w:val="Normal + After:  3 pt"/>
    <w:basedOn w:val="Normal"/>
    <w:qFormat/>
    <w:rsid w:val="00056DBC"/>
    <w:pPr>
      <w:widowControl w:val="0"/>
      <w:tabs>
        <w:tab w:val="left" w:pos="2560"/>
      </w:tabs>
      <w:spacing w:after="0"/>
      <w:ind w:left="2560" w:hanging="357"/>
      <w:jc w:val="both"/>
    </w:pPr>
    <w:rPr>
      <w:rFonts w:asciiTheme="minorHAnsi" w:eastAsia="Times New Roman" w:hAnsiTheme="minorHAnsi" w:cstheme="minorBidi"/>
      <w:kern w:val="2"/>
      <w:sz w:val="21"/>
      <w:szCs w:val="22"/>
      <w:lang w:val="en-AU" w:eastAsia="zh-CN"/>
    </w:rPr>
  </w:style>
  <w:style w:type="character" w:customStyle="1" w:styleId="FigureCaption1">
    <w:name w:val="Figure Caption1"/>
    <w:qFormat/>
    <w:rsid w:val="00056DBC"/>
    <w:rPr>
      <w:rFonts w:ascii="Arial" w:eastAsia="????" w:hAnsi="Arial" w:cs="Arial"/>
      <w:color w:val="0000FF"/>
      <w:kern w:val="2"/>
      <w:lang w:val="en-US" w:eastAsia="en-US" w:bidi="ar-SA"/>
    </w:rPr>
  </w:style>
  <w:style w:type="character" w:customStyle="1" w:styleId="CharChar5">
    <w:name w:val="Char Char5"/>
    <w:semiHidden/>
    <w:qFormat/>
    <w:rsid w:val="00056DBC"/>
    <w:rPr>
      <w:rFonts w:ascii="Times New Roman" w:hAnsi="Times New Roman"/>
      <w:lang w:eastAsia="en-US"/>
    </w:rPr>
  </w:style>
  <w:style w:type="character" w:customStyle="1" w:styleId="Heading2Char1">
    <w:name w:val="Heading 2 Char1"/>
    <w:aliases w:val="Head2A Char,2 Char,H2 Char1,h2 Char1,UNDERRUBRIK 1-2 Char,DO NOT USE_h2 Char,h21 Char,H2 Char Char,h2 Char Char,Sub-section Char,Heading Two Char,R2 Char,l2 Char,Head 2 Char,List level 2 Char,Sub-Heading Char,A Char,level 2 no toc Char"/>
    <w:qFormat/>
    <w:rsid w:val="00056DBC"/>
    <w:rPr>
      <w:rFonts w:ascii="Arial" w:hAnsi="Arial"/>
      <w:sz w:val="32"/>
      <w:lang w:val="en-GB" w:eastAsia="en-US"/>
    </w:rPr>
  </w:style>
  <w:style w:type="character" w:customStyle="1" w:styleId="ListChar">
    <w:name w:val="List Char"/>
    <w:link w:val="List"/>
    <w:uiPriority w:val="99"/>
    <w:qFormat/>
    <w:rsid w:val="00056DBC"/>
    <w:rPr>
      <w:lang w:val="en-GB" w:eastAsia="en-US"/>
    </w:rPr>
  </w:style>
  <w:style w:type="character" w:customStyle="1" w:styleId="List2Char">
    <w:name w:val="List 2 Char"/>
    <w:link w:val="List2"/>
    <w:uiPriority w:val="99"/>
    <w:qFormat/>
    <w:rsid w:val="00056DBC"/>
    <w:rPr>
      <w:lang w:val="en-GB" w:eastAsia="en-US"/>
    </w:rPr>
  </w:style>
  <w:style w:type="character" w:customStyle="1" w:styleId="List3Char">
    <w:name w:val="List 3 Char"/>
    <w:link w:val="List3"/>
    <w:uiPriority w:val="99"/>
    <w:qFormat/>
    <w:rsid w:val="00056DBC"/>
    <w:rPr>
      <w:lang w:val="en-GB" w:eastAsia="en-US"/>
    </w:rPr>
  </w:style>
  <w:style w:type="paragraph" w:customStyle="1" w:styleId="tdoc-header">
    <w:name w:val="tdoc-header"/>
    <w:qFormat/>
    <w:rsid w:val="00056DBC"/>
    <w:pPr>
      <w:spacing w:line="288" w:lineRule="auto"/>
      <w:jc w:val="both"/>
    </w:pPr>
    <w:rPr>
      <w:rFonts w:ascii="Arial" w:eastAsia="Times New Roman" w:hAnsi="Arial"/>
      <w:sz w:val="24"/>
      <w:lang w:val="en-GB" w:eastAsia="en-US"/>
    </w:rPr>
  </w:style>
  <w:style w:type="paragraph" w:customStyle="1" w:styleId="CharChar3CharCharCharCharCharChar">
    <w:name w:val="Char Char3 Char Char Char Char Char Char"/>
    <w:semiHidden/>
    <w:qFormat/>
    <w:rsid w:val="00056DBC"/>
    <w:pPr>
      <w:keepNext/>
      <w:autoSpaceDE w:val="0"/>
      <w:autoSpaceDN w:val="0"/>
      <w:adjustRightInd w:val="0"/>
      <w:spacing w:before="60" w:after="60" w:line="288" w:lineRule="auto"/>
      <w:ind w:left="567" w:hanging="283"/>
      <w:jc w:val="both"/>
    </w:pPr>
    <w:rPr>
      <w:rFonts w:ascii="Arial" w:eastAsia="SimSun" w:hAnsi="Arial" w:cs="Arial"/>
      <w:color w:val="0000FF"/>
      <w:kern w:val="2"/>
    </w:rPr>
  </w:style>
  <w:style w:type="paragraph" w:customStyle="1" w:styleId="CharChar1CharChar">
    <w:name w:val="Char Char1 Char Char"/>
    <w:qFormat/>
    <w:rsid w:val="00056DBC"/>
    <w:pPr>
      <w:keepNext/>
      <w:tabs>
        <w:tab w:val="left" w:pos="-1134"/>
      </w:tabs>
      <w:autoSpaceDE w:val="0"/>
      <w:autoSpaceDN w:val="0"/>
      <w:adjustRightInd w:val="0"/>
      <w:spacing w:before="60" w:after="60" w:line="288" w:lineRule="auto"/>
      <w:jc w:val="both"/>
    </w:pPr>
    <w:rPr>
      <w:rFonts w:eastAsia="SimSun"/>
      <w:lang w:val="en-GB" w:eastAsia="en-GB"/>
    </w:rPr>
  </w:style>
  <w:style w:type="paragraph" w:customStyle="1" w:styleId="CharCharCharChar1">
    <w:name w:val="Char Char Char Char1"/>
    <w:qFormat/>
    <w:rsid w:val="00056DBC"/>
    <w:pPr>
      <w:keepNext/>
      <w:tabs>
        <w:tab w:val="left" w:pos="-1134"/>
      </w:tabs>
      <w:autoSpaceDE w:val="0"/>
      <w:autoSpaceDN w:val="0"/>
      <w:adjustRightInd w:val="0"/>
      <w:spacing w:before="60" w:after="60" w:line="288" w:lineRule="auto"/>
      <w:jc w:val="both"/>
    </w:pPr>
    <w:rPr>
      <w:rFonts w:eastAsia="SimSun"/>
      <w:lang w:val="en-GB" w:eastAsia="en-GB"/>
    </w:rPr>
  </w:style>
  <w:style w:type="paragraph" w:customStyle="1" w:styleId="CharCharCharCharCharCharCharCharCharCharCharChar1">
    <w:name w:val="Char Char Char Char Char Char Char Char Char Char Char Char1"/>
    <w:semiHidden/>
    <w:qFormat/>
    <w:rsid w:val="00056DBC"/>
    <w:pPr>
      <w:keepNext/>
      <w:tabs>
        <w:tab w:val="left" w:pos="851"/>
      </w:tabs>
      <w:autoSpaceDE w:val="0"/>
      <w:autoSpaceDN w:val="0"/>
      <w:adjustRightInd w:val="0"/>
      <w:spacing w:before="60" w:after="60" w:line="288" w:lineRule="auto"/>
      <w:ind w:left="851" w:hanging="851"/>
      <w:jc w:val="both"/>
    </w:pPr>
    <w:rPr>
      <w:rFonts w:ascii="Arial" w:eastAsia="SimSun" w:hAnsi="Arial" w:cs="Arial"/>
      <w:color w:val="0000FF"/>
      <w:kern w:val="2"/>
    </w:rPr>
  </w:style>
  <w:style w:type="character" w:customStyle="1" w:styleId="CharChar51">
    <w:name w:val="Char Char51"/>
    <w:semiHidden/>
    <w:qFormat/>
    <w:rsid w:val="00056DBC"/>
    <w:rPr>
      <w:rFonts w:ascii="Times New Roman" w:hAnsi="Times New Roman"/>
      <w:lang w:eastAsia="en-US"/>
    </w:rPr>
  </w:style>
  <w:style w:type="paragraph" w:customStyle="1" w:styleId="TableCell">
    <w:name w:val="Table Cell"/>
    <w:basedOn w:val="TAC"/>
    <w:link w:val="TableCellChar"/>
    <w:qFormat/>
    <w:rsid w:val="00056DBC"/>
    <w:pPr>
      <w:widowControl w:val="0"/>
    </w:pPr>
    <w:rPr>
      <w:rFonts w:eastAsiaTheme="minorEastAsia" w:cstheme="minorBidi"/>
      <w:kern w:val="2"/>
      <w:szCs w:val="22"/>
      <w:lang w:val="en-US" w:eastAsia="zh-CN"/>
    </w:rPr>
  </w:style>
  <w:style w:type="character" w:customStyle="1" w:styleId="TableCellChar">
    <w:name w:val="Table Cell Char"/>
    <w:link w:val="TableCell"/>
    <w:qFormat/>
    <w:rsid w:val="00056DBC"/>
    <w:rPr>
      <w:rFonts w:ascii="Arial" w:eastAsiaTheme="minorEastAsia" w:hAnsi="Arial" w:cstheme="minorBidi"/>
      <w:kern w:val="2"/>
      <w:sz w:val="18"/>
      <w:szCs w:val="22"/>
    </w:rPr>
  </w:style>
  <w:style w:type="paragraph" w:customStyle="1" w:styleId="MTDisplayEquation">
    <w:name w:val="MTDisplayEquation"/>
    <w:basedOn w:val="Normal"/>
    <w:next w:val="Normal"/>
    <w:link w:val="MTDisplayEquationChar"/>
    <w:qFormat/>
    <w:rsid w:val="00056DBC"/>
    <w:pPr>
      <w:widowControl w:val="0"/>
      <w:tabs>
        <w:tab w:val="center" w:pos="4680"/>
        <w:tab w:val="right" w:pos="9360"/>
      </w:tabs>
      <w:spacing w:after="0"/>
      <w:jc w:val="both"/>
    </w:pPr>
    <w:rPr>
      <w:rFonts w:asciiTheme="minorHAnsi" w:eastAsia="Calibri" w:hAnsiTheme="minorHAnsi" w:cstheme="minorBidi"/>
      <w:kern w:val="2"/>
      <w:sz w:val="21"/>
      <w:szCs w:val="22"/>
      <w:lang w:val="zh-CN" w:eastAsia="zh-CN"/>
    </w:rPr>
  </w:style>
  <w:style w:type="character" w:customStyle="1" w:styleId="MTDisplayEquationChar">
    <w:name w:val="MTDisplayEquation Char"/>
    <w:link w:val="MTDisplayEquation"/>
    <w:qFormat/>
    <w:rsid w:val="00056DBC"/>
    <w:rPr>
      <w:rFonts w:asciiTheme="minorHAnsi" w:eastAsia="Calibri" w:hAnsiTheme="minorHAnsi" w:cstheme="minorBidi"/>
      <w:kern w:val="2"/>
      <w:sz w:val="21"/>
      <w:szCs w:val="22"/>
      <w:lang w:val="zh-CN"/>
    </w:rPr>
  </w:style>
  <w:style w:type="character" w:customStyle="1" w:styleId="textChar">
    <w:name w:val="text Char"/>
    <w:link w:val="text"/>
    <w:qFormat/>
    <w:rsid w:val="00056DBC"/>
    <w:rPr>
      <w:rFonts w:asciiTheme="minorHAnsi" w:eastAsiaTheme="minorEastAsia" w:hAnsiTheme="minorHAnsi" w:cstheme="minorBidi"/>
      <w:kern w:val="2"/>
      <w:sz w:val="21"/>
      <w:szCs w:val="22"/>
    </w:rPr>
  </w:style>
  <w:style w:type="paragraph" w:customStyle="1" w:styleId="bullet1">
    <w:name w:val="bullet1"/>
    <w:basedOn w:val="text"/>
    <w:link w:val="bullet1Char"/>
    <w:qFormat/>
    <w:rsid w:val="00056DBC"/>
    <w:pPr>
      <w:numPr>
        <w:numId w:val="39"/>
      </w:numPr>
      <w:tabs>
        <w:tab w:val="num" w:pos="360"/>
      </w:tabs>
      <w:spacing w:after="0"/>
      <w:ind w:left="0" w:firstLine="0"/>
    </w:pPr>
    <w:rPr>
      <w:rFonts w:ascii="Calibri" w:hAnsi="Calibri"/>
    </w:rPr>
  </w:style>
  <w:style w:type="paragraph" w:customStyle="1" w:styleId="bullet2">
    <w:name w:val="bullet2"/>
    <w:basedOn w:val="text"/>
    <w:link w:val="bullet2Char"/>
    <w:qFormat/>
    <w:rsid w:val="00056DBC"/>
    <w:pPr>
      <w:numPr>
        <w:ilvl w:val="1"/>
        <w:numId w:val="39"/>
      </w:numPr>
      <w:tabs>
        <w:tab w:val="num" w:pos="360"/>
      </w:tabs>
      <w:spacing w:after="0"/>
      <w:ind w:left="0" w:firstLine="0"/>
    </w:pPr>
    <w:rPr>
      <w:rFonts w:ascii="Times" w:hAnsi="Times"/>
    </w:rPr>
  </w:style>
  <w:style w:type="character" w:customStyle="1" w:styleId="bullet1Char">
    <w:name w:val="bullet1 Char"/>
    <w:link w:val="bullet1"/>
    <w:qFormat/>
    <w:rsid w:val="00056DBC"/>
    <w:rPr>
      <w:rFonts w:ascii="Calibri" w:eastAsiaTheme="minorEastAsia" w:hAnsi="Calibri" w:cstheme="minorBidi"/>
      <w:kern w:val="2"/>
      <w:sz w:val="21"/>
      <w:szCs w:val="22"/>
    </w:rPr>
  </w:style>
  <w:style w:type="paragraph" w:customStyle="1" w:styleId="bullet3">
    <w:name w:val="bullet3"/>
    <w:basedOn w:val="text"/>
    <w:qFormat/>
    <w:rsid w:val="00056DBC"/>
    <w:pPr>
      <w:numPr>
        <w:ilvl w:val="2"/>
        <w:numId w:val="39"/>
      </w:numPr>
      <w:tabs>
        <w:tab w:val="num" w:pos="360"/>
      </w:tabs>
      <w:spacing w:after="0"/>
      <w:ind w:left="1430" w:hanging="720"/>
    </w:pPr>
    <w:rPr>
      <w:rFonts w:ascii="Times" w:eastAsia="Batang" w:hAnsi="Times"/>
    </w:rPr>
  </w:style>
  <w:style w:type="character" w:customStyle="1" w:styleId="bullet2Char">
    <w:name w:val="bullet2 Char"/>
    <w:link w:val="bullet2"/>
    <w:qFormat/>
    <w:rsid w:val="00056DBC"/>
    <w:rPr>
      <w:rFonts w:ascii="Times" w:eastAsiaTheme="minorEastAsia" w:hAnsi="Times" w:cstheme="minorBidi"/>
      <w:kern w:val="2"/>
      <w:sz w:val="21"/>
      <w:szCs w:val="22"/>
    </w:rPr>
  </w:style>
  <w:style w:type="paragraph" w:customStyle="1" w:styleId="bullet4">
    <w:name w:val="bullet4"/>
    <w:basedOn w:val="text"/>
    <w:qFormat/>
    <w:rsid w:val="00056DBC"/>
    <w:pPr>
      <w:numPr>
        <w:ilvl w:val="3"/>
        <w:numId w:val="39"/>
      </w:numPr>
      <w:tabs>
        <w:tab w:val="num" w:pos="360"/>
      </w:tabs>
      <w:spacing w:after="0"/>
      <w:ind w:left="864" w:hanging="864"/>
    </w:pPr>
    <w:rPr>
      <w:rFonts w:ascii="Times" w:eastAsia="Batang" w:hAnsi="Times"/>
    </w:rPr>
  </w:style>
  <w:style w:type="paragraph" w:customStyle="1" w:styleId="SpecTextNum">
    <w:name w:val="Spec Text Num"/>
    <w:basedOn w:val="Normal"/>
    <w:qFormat/>
    <w:rsid w:val="00056DBC"/>
    <w:pPr>
      <w:widowControl w:val="0"/>
      <w:numPr>
        <w:numId w:val="40"/>
      </w:numPr>
      <w:tabs>
        <w:tab w:val="clear" w:pos="1134"/>
        <w:tab w:val="num" w:pos="360"/>
      </w:tabs>
      <w:spacing w:after="0"/>
      <w:jc w:val="both"/>
    </w:pPr>
    <w:rPr>
      <w:rFonts w:asciiTheme="minorHAnsi" w:eastAsia="MS Mincho" w:hAnsiTheme="minorHAnsi" w:cstheme="minorBidi"/>
      <w:kern w:val="2"/>
      <w:sz w:val="21"/>
      <w:szCs w:val="22"/>
      <w:lang w:val="en-US" w:eastAsia="zh-CN"/>
    </w:rPr>
  </w:style>
  <w:style w:type="paragraph" w:customStyle="1" w:styleId="Comments">
    <w:name w:val="Comments"/>
    <w:basedOn w:val="Normal"/>
    <w:link w:val="CommentsChar"/>
    <w:qFormat/>
    <w:rsid w:val="00056DBC"/>
    <w:pPr>
      <w:widowControl w:val="0"/>
      <w:spacing w:before="40" w:after="0"/>
      <w:jc w:val="both"/>
    </w:pPr>
    <w:rPr>
      <w:rFonts w:ascii="Arial" w:eastAsia="MS Mincho" w:hAnsi="Arial" w:cstheme="minorBidi"/>
      <w:i/>
      <w:kern w:val="2"/>
      <w:sz w:val="18"/>
      <w:szCs w:val="22"/>
      <w:lang w:val="en-US" w:eastAsia="en-GB"/>
    </w:rPr>
  </w:style>
  <w:style w:type="character" w:customStyle="1" w:styleId="CommentsChar">
    <w:name w:val="Comments Char"/>
    <w:link w:val="Comments"/>
    <w:qFormat/>
    <w:rsid w:val="00056DBC"/>
    <w:rPr>
      <w:rFonts w:ascii="Arial" w:eastAsia="MS Mincho" w:hAnsi="Arial" w:cstheme="minorBidi"/>
      <w:i/>
      <w:kern w:val="2"/>
      <w:sz w:val="18"/>
      <w:szCs w:val="22"/>
      <w:lang w:eastAsia="en-GB"/>
    </w:rPr>
  </w:style>
  <w:style w:type="character" w:customStyle="1" w:styleId="ProposalChar">
    <w:name w:val="Proposal Char"/>
    <w:link w:val="Proposal"/>
    <w:qFormat/>
    <w:rsid w:val="00056DBC"/>
    <w:rPr>
      <w:rFonts w:ascii="Arial" w:eastAsiaTheme="minorHAnsi" w:hAnsi="Arial" w:cstheme="minorBidi"/>
      <w:b/>
      <w:bCs/>
      <w:szCs w:val="22"/>
    </w:rPr>
  </w:style>
  <w:style w:type="table" w:customStyle="1" w:styleId="GridTable1Light1">
    <w:name w:val="Grid Table 1 Light1"/>
    <w:basedOn w:val="TableNormal"/>
    <w:uiPriority w:val="46"/>
    <w:qFormat/>
    <w:rsid w:val="00056DBC"/>
    <w:rPr>
      <w:rFonts w:ascii="CG Times (WN)" w:eastAsia="SimSun" w:hAnsi="CG Times (WN)"/>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13">
    <w:name w:val="网格型1"/>
    <w:basedOn w:val="TableNormal"/>
    <w:uiPriority w:val="59"/>
    <w:qFormat/>
    <w:rsid w:val="00056DBC"/>
    <w:pPr>
      <w:spacing w:after="160" w:line="259" w:lineRule="auto"/>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网格型2"/>
    <w:basedOn w:val="TableNormal"/>
    <w:uiPriority w:val="59"/>
    <w:qFormat/>
    <w:rsid w:val="00056DBC"/>
    <w:pPr>
      <w:spacing w:after="160" w:line="259" w:lineRule="auto"/>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4">
    <w:name w:val="书籍标题1"/>
    <w:uiPriority w:val="33"/>
    <w:qFormat/>
    <w:rsid w:val="00056DBC"/>
    <w:rPr>
      <w:rFonts w:ascii="Times New Roman" w:eastAsia="SimSun" w:hAnsi="Times New Roman" w:cs="Times New Roman"/>
      <w:b/>
      <w:bCs/>
      <w:i/>
      <w:iCs/>
      <w:spacing w:val="5"/>
    </w:rPr>
  </w:style>
  <w:style w:type="table" w:customStyle="1" w:styleId="5-11">
    <w:name w:val="눈금 표 5 어둡게 - 강조색 11"/>
    <w:basedOn w:val="TableNormal"/>
    <w:uiPriority w:val="50"/>
    <w:qFormat/>
    <w:rsid w:val="00056DBC"/>
    <w:rPr>
      <w:rFonts w:ascii="CG Times (WN)" w:eastAsia="SimSun" w:hAnsi="CG Times (WN)"/>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TableGridLight1">
    <w:name w:val="Table Grid Light1"/>
    <w:basedOn w:val="TableNormal"/>
    <w:uiPriority w:val="40"/>
    <w:qFormat/>
    <w:rsid w:val="00056DBC"/>
    <w:rPr>
      <w:rFonts w:ascii="CG Times (WN)" w:eastAsia="SimSun" w:hAnsi="CG Times (W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0Maintext">
    <w:name w:val="0 Main text"/>
    <w:basedOn w:val="Normal"/>
    <w:link w:val="0MaintextChar"/>
    <w:qFormat/>
    <w:rsid w:val="00056DBC"/>
    <w:pPr>
      <w:widowControl w:val="0"/>
      <w:spacing w:after="100" w:afterAutospacing="1"/>
      <w:ind w:firstLine="360"/>
      <w:jc w:val="both"/>
    </w:pPr>
    <w:rPr>
      <w:rFonts w:asciiTheme="minorHAnsi" w:eastAsia="Times New Roman" w:hAnsiTheme="minorHAnsi" w:cs="Batang"/>
      <w:kern w:val="2"/>
      <w:sz w:val="21"/>
      <w:szCs w:val="22"/>
      <w:lang w:val="en-US" w:eastAsia="zh-CN"/>
    </w:rPr>
  </w:style>
  <w:style w:type="character" w:customStyle="1" w:styleId="0MaintextChar">
    <w:name w:val="0 Main text Char"/>
    <w:basedOn w:val="DefaultParagraphFont"/>
    <w:link w:val="0Maintext"/>
    <w:qFormat/>
    <w:rsid w:val="00056DBC"/>
    <w:rPr>
      <w:rFonts w:asciiTheme="minorHAnsi" w:eastAsia="Times New Roman" w:hAnsiTheme="minorHAnsi" w:cs="Batang"/>
      <w:kern w:val="2"/>
      <w:sz w:val="21"/>
      <w:szCs w:val="22"/>
    </w:rPr>
  </w:style>
  <w:style w:type="paragraph" w:customStyle="1" w:styleId="15">
    <w:name w:val="스타일1"/>
    <w:basedOn w:val="Normal"/>
    <w:link w:val="1Char0"/>
    <w:qFormat/>
    <w:rsid w:val="00056DBC"/>
    <w:pPr>
      <w:widowControl w:val="0"/>
      <w:spacing w:before="120"/>
      <w:ind w:leftChars="106" w:left="212"/>
      <w:jc w:val="both"/>
    </w:pPr>
    <w:rPr>
      <w:rFonts w:asciiTheme="minorHAnsi" w:eastAsia="Malgun Gothic" w:hAnsiTheme="minorHAnsi" w:cstheme="minorBidi"/>
      <w:b/>
      <w:i/>
      <w:kern w:val="2"/>
      <w:sz w:val="21"/>
      <w:szCs w:val="22"/>
      <w:lang w:val="en-US" w:eastAsia="zh-CN"/>
    </w:rPr>
  </w:style>
  <w:style w:type="character" w:customStyle="1" w:styleId="1Char0">
    <w:name w:val="스타일1 Char"/>
    <w:basedOn w:val="DefaultParagraphFont"/>
    <w:link w:val="15"/>
    <w:qFormat/>
    <w:rsid w:val="00056DBC"/>
    <w:rPr>
      <w:rFonts w:asciiTheme="minorHAnsi" w:eastAsia="Malgun Gothic" w:hAnsiTheme="minorHAnsi" w:cstheme="minorBidi"/>
      <w:b/>
      <w:i/>
      <w:kern w:val="2"/>
      <w:sz w:val="21"/>
      <w:szCs w:val="22"/>
    </w:rPr>
  </w:style>
  <w:style w:type="character" w:customStyle="1" w:styleId="Mention1">
    <w:name w:val="Mention1"/>
    <w:basedOn w:val="DefaultParagraphFont"/>
    <w:uiPriority w:val="99"/>
    <w:unhideWhenUsed/>
    <w:qFormat/>
    <w:rsid w:val="00056DBC"/>
    <w:rPr>
      <w:color w:val="2B579A"/>
      <w:shd w:val="clear" w:color="auto" w:fill="E6E6E6"/>
    </w:rPr>
  </w:style>
  <w:style w:type="paragraph" w:customStyle="1" w:styleId="paragraph">
    <w:name w:val="paragraph"/>
    <w:basedOn w:val="Normal"/>
    <w:qFormat/>
    <w:rsid w:val="00056DBC"/>
    <w:pPr>
      <w:widowControl w:val="0"/>
      <w:spacing w:before="100" w:beforeAutospacing="1" w:after="100" w:afterAutospacing="1"/>
      <w:jc w:val="both"/>
    </w:pPr>
    <w:rPr>
      <w:rFonts w:asciiTheme="minorHAnsi" w:eastAsia="Times New Roman" w:hAnsiTheme="minorHAnsi" w:cstheme="minorBidi"/>
      <w:kern w:val="2"/>
      <w:sz w:val="21"/>
      <w:szCs w:val="22"/>
      <w:lang w:val="en-US" w:eastAsia="en-GB"/>
    </w:rPr>
  </w:style>
  <w:style w:type="character" w:customStyle="1" w:styleId="normaltextrun">
    <w:name w:val="normaltextrun"/>
    <w:basedOn w:val="DefaultParagraphFont"/>
    <w:qFormat/>
    <w:rsid w:val="00056DBC"/>
  </w:style>
  <w:style w:type="character" w:customStyle="1" w:styleId="eop">
    <w:name w:val="eop"/>
    <w:basedOn w:val="DefaultParagraphFont"/>
    <w:qFormat/>
    <w:rsid w:val="00056DBC"/>
  </w:style>
  <w:style w:type="character" w:customStyle="1" w:styleId="scxw2711696">
    <w:name w:val="scxw2711696"/>
    <w:basedOn w:val="DefaultParagraphFont"/>
    <w:qFormat/>
    <w:rsid w:val="00056DBC"/>
  </w:style>
  <w:style w:type="paragraph" w:customStyle="1" w:styleId="3GPPAgreements">
    <w:name w:val="3GPP Agreements"/>
    <w:basedOn w:val="Normal"/>
    <w:link w:val="3GPPAgreementsChar"/>
    <w:qFormat/>
    <w:rsid w:val="00056DBC"/>
    <w:pPr>
      <w:widowControl w:val="0"/>
      <w:numPr>
        <w:numId w:val="41"/>
      </w:numPr>
      <w:tabs>
        <w:tab w:val="num" w:pos="360"/>
      </w:tabs>
      <w:spacing w:before="60" w:after="60"/>
      <w:ind w:left="0" w:firstLine="0"/>
      <w:jc w:val="both"/>
    </w:pPr>
    <w:rPr>
      <w:rFonts w:asciiTheme="minorHAnsi" w:eastAsia="Times New Roman" w:hAnsiTheme="minorHAnsi" w:cstheme="minorBidi"/>
      <w:kern w:val="2"/>
      <w:sz w:val="21"/>
      <w:szCs w:val="22"/>
      <w:lang w:val="en-US" w:eastAsia="zh-CN"/>
    </w:rPr>
  </w:style>
  <w:style w:type="character" w:customStyle="1" w:styleId="3GPPAgreementsChar">
    <w:name w:val="3GPP Agreements Char"/>
    <w:link w:val="3GPPAgreements"/>
    <w:qFormat/>
    <w:rsid w:val="00056DBC"/>
    <w:rPr>
      <w:rFonts w:asciiTheme="minorHAnsi" w:eastAsia="Times New Roman" w:hAnsiTheme="minorHAnsi" w:cstheme="minorBidi"/>
      <w:kern w:val="2"/>
      <w:sz w:val="21"/>
      <w:szCs w:val="22"/>
    </w:rPr>
  </w:style>
  <w:style w:type="paragraph" w:customStyle="1" w:styleId="xmsolistparagraph">
    <w:name w:val="x_msolistparagraph"/>
    <w:basedOn w:val="Normal"/>
    <w:qFormat/>
    <w:rsid w:val="00056DBC"/>
    <w:pPr>
      <w:widowControl w:val="0"/>
      <w:spacing w:after="0"/>
      <w:ind w:left="840"/>
      <w:jc w:val="both"/>
    </w:pPr>
    <w:rPr>
      <w:rFonts w:ascii="Yu Gothic" w:eastAsia="Yu Gothic" w:hAnsi="Yu Gothic" w:cs="Calibri"/>
      <w:kern w:val="2"/>
      <w:sz w:val="21"/>
      <w:szCs w:val="22"/>
      <w:lang w:val="en-US" w:eastAsia="zh-CN"/>
    </w:rPr>
  </w:style>
  <w:style w:type="table" w:customStyle="1" w:styleId="TableGrid1">
    <w:name w:val="Table Grid1"/>
    <w:basedOn w:val="TableNormal"/>
    <w:uiPriority w:val="59"/>
    <w:qFormat/>
    <w:rsid w:val="00056DBC"/>
    <w:pPr>
      <w:spacing w:before="120" w:line="280" w:lineRule="atLeast"/>
    </w:pPr>
    <w:rPr>
      <w:rFonts w:ascii="New York" w:eastAsia="SimSun"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uiPriority w:val="59"/>
    <w:qFormat/>
    <w:rsid w:val="00056DBC"/>
    <w:pPr>
      <w:spacing w:before="120" w:line="280" w:lineRule="atLeast"/>
    </w:pPr>
    <w:rPr>
      <w:rFonts w:ascii="New York" w:eastAsia="SimSun"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hidden/>
    <w:uiPriority w:val="99"/>
    <w:semiHidden/>
    <w:qFormat/>
    <w:rsid w:val="00056DBC"/>
    <w:pPr>
      <w:spacing w:line="288" w:lineRule="auto"/>
      <w:jc w:val="both"/>
    </w:pPr>
    <w:rPr>
      <w:rFonts w:eastAsia="SimSun"/>
      <w:lang w:eastAsia="en-US"/>
    </w:rPr>
  </w:style>
  <w:style w:type="paragraph" w:customStyle="1" w:styleId="TdocHeader1">
    <w:name w:val="Tdoc_Header_1"/>
    <w:basedOn w:val="Header"/>
    <w:qFormat/>
    <w:rsid w:val="00056DBC"/>
    <w:pPr>
      <w:widowControl/>
      <w:tabs>
        <w:tab w:val="center" w:pos="4153"/>
        <w:tab w:val="right" w:pos="8306"/>
      </w:tabs>
      <w:overflowPunct/>
      <w:autoSpaceDE/>
      <w:autoSpaceDN/>
      <w:adjustRightInd/>
      <w:snapToGrid w:val="0"/>
      <w:jc w:val="both"/>
      <w:textAlignment w:val="auto"/>
    </w:pPr>
    <w:rPr>
      <w:rFonts w:eastAsia="SimSun"/>
      <w:b w:val="0"/>
      <w:szCs w:val="18"/>
      <w:lang w:val="en-US" w:eastAsia="zh-CN"/>
    </w:rPr>
  </w:style>
  <w:style w:type="paragraph" w:customStyle="1" w:styleId="TdocHeading2">
    <w:name w:val="Tdoc_Heading_2"/>
    <w:basedOn w:val="Normal"/>
    <w:qFormat/>
    <w:rsid w:val="00056DBC"/>
    <w:pPr>
      <w:widowControl w:val="0"/>
      <w:spacing w:after="0"/>
      <w:jc w:val="both"/>
    </w:pPr>
    <w:rPr>
      <w:rFonts w:ascii="Times" w:eastAsia="Batang" w:hAnsi="Times" w:cstheme="minorBidi"/>
      <w:kern w:val="2"/>
      <w:sz w:val="21"/>
      <w:szCs w:val="22"/>
      <w:lang w:val="en-US" w:eastAsia="zh-CN"/>
    </w:rPr>
  </w:style>
  <w:style w:type="paragraph" w:customStyle="1" w:styleId="h1">
    <w:name w:val="h1"/>
    <w:basedOn w:val="Normal"/>
    <w:qFormat/>
    <w:rsid w:val="00056DBC"/>
    <w:pPr>
      <w:widowControl w:val="0"/>
      <w:spacing w:after="0"/>
      <w:jc w:val="both"/>
    </w:pPr>
    <w:rPr>
      <w:rFonts w:ascii="Times" w:eastAsia="Batang" w:hAnsi="Times" w:cstheme="minorBidi"/>
      <w:kern w:val="2"/>
      <w:sz w:val="21"/>
      <w:szCs w:val="22"/>
      <w:lang w:val="en-US" w:eastAsia="zh-CN"/>
    </w:rPr>
  </w:style>
  <w:style w:type="table" w:customStyle="1" w:styleId="30">
    <w:name w:val="网格型3"/>
    <w:basedOn w:val="TableNormal"/>
    <w:uiPriority w:val="39"/>
    <w:qFormat/>
    <w:rsid w:val="00056DBC"/>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
    <w:name w:val="Char Char1 Char Char Char Char Char Char Char Char Char Char Char Char Char Char Char"/>
    <w:semiHidden/>
    <w:qFormat/>
    <w:rsid w:val="00056DBC"/>
    <w:pPr>
      <w:keepNext/>
      <w:tabs>
        <w:tab w:val="left" w:pos="360"/>
      </w:tabs>
      <w:autoSpaceDE w:val="0"/>
      <w:autoSpaceDN w:val="0"/>
      <w:adjustRightInd w:val="0"/>
      <w:spacing w:before="60" w:after="60" w:line="288" w:lineRule="auto"/>
      <w:ind w:left="360" w:hanging="360"/>
      <w:jc w:val="both"/>
    </w:pPr>
    <w:rPr>
      <w:rFonts w:ascii="Arial" w:eastAsia="SimSun" w:hAnsi="Arial" w:cs="Arial"/>
      <w:color w:val="0000FF"/>
      <w:kern w:val="2"/>
    </w:rPr>
  </w:style>
  <w:style w:type="paragraph" w:customStyle="1" w:styleId="Statement">
    <w:name w:val="Statement"/>
    <w:basedOn w:val="Normal"/>
    <w:qFormat/>
    <w:rsid w:val="00056DBC"/>
    <w:pPr>
      <w:keepNext/>
      <w:widowControl w:val="0"/>
      <w:spacing w:after="0"/>
      <w:ind w:left="601" w:hanging="601"/>
      <w:jc w:val="both"/>
    </w:pPr>
    <w:rPr>
      <w:rFonts w:asciiTheme="minorHAnsi" w:eastAsia="Batang" w:hAnsiTheme="minorHAnsi" w:cstheme="minorBidi"/>
      <w:b/>
      <w:i/>
      <w:kern w:val="2"/>
      <w:sz w:val="21"/>
      <w:szCs w:val="22"/>
      <w:lang w:val="en-US" w:eastAsia="zh-CN"/>
    </w:rPr>
  </w:style>
  <w:style w:type="character" w:customStyle="1" w:styleId="Alcatel-Lucent-4">
    <w:name w:val="Alcatel-Lucent-4"/>
    <w:semiHidden/>
    <w:qFormat/>
    <w:rsid w:val="00056DBC"/>
    <w:rPr>
      <w:rFonts w:ascii="Arial" w:hAnsi="Arial" w:cs="Arial"/>
      <w:color w:val="auto"/>
      <w:sz w:val="20"/>
      <w:szCs w:val="20"/>
    </w:rPr>
  </w:style>
  <w:style w:type="paragraph" w:customStyle="1" w:styleId="ZchnZchn">
    <w:name w:val="Zchn Zchn"/>
    <w:qFormat/>
    <w:rsid w:val="00056DBC"/>
    <w:pPr>
      <w:keepNext/>
      <w:tabs>
        <w:tab w:val="left" w:pos="851"/>
      </w:tabs>
      <w:suppressAutoHyphens/>
      <w:autoSpaceDE w:val="0"/>
      <w:spacing w:before="60" w:after="60" w:line="288" w:lineRule="auto"/>
      <w:ind w:left="851" w:hanging="851"/>
      <w:jc w:val="both"/>
    </w:pPr>
    <w:rPr>
      <w:rFonts w:ascii="Arial" w:eastAsia="SimSun" w:hAnsi="Arial" w:cs="Arial"/>
      <w:color w:val="0000FF"/>
      <w:kern w:val="1"/>
      <w:lang w:eastAsia="ar-SA"/>
    </w:rPr>
  </w:style>
  <w:style w:type="paragraph" w:customStyle="1" w:styleId="StatementBody">
    <w:name w:val="Statement Body"/>
    <w:basedOn w:val="Normal"/>
    <w:link w:val="StatementBodyChar"/>
    <w:qFormat/>
    <w:rsid w:val="00056DBC"/>
    <w:pPr>
      <w:widowControl w:val="0"/>
      <w:numPr>
        <w:numId w:val="42"/>
      </w:numPr>
      <w:tabs>
        <w:tab w:val="num" w:pos="360"/>
      </w:tabs>
      <w:spacing w:after="100" w:afterAutospacing="1"/>
      <w:ind w:left="0" w:firstLine="0"/>
      <w:contextualSpacing/>
      <w:jc w:val="both"/>
    </w:pPr>
    <w:rPr>
      <w:rFonts w:asciiTheme="minorHAnsi" w:eastAsia="Times New Roman" w:hAnsiTheme="minorHAnsi" w:cstheme="minorBidi"/>
      <w:kern w:val="2"/>
      <w:sz w:val="21"/>
      <w:szCs w:val="22"/>
      <w:lang w:val="zh-CN" w:eastAsia="zh-CN"/>
    </w:rPr>
  </w:style>
  <w:style w:type="character" w:customStyle="1" w:styleId="StatementBodyChar">
    <w:name w:val="Statement Body Char"/>
    <w:link w:val="StatementBody"/>
    <w:qFormat/>
    <w:rsid w:val="00056DBC"/>
    <w:rPr>
      <w:rFonts w:asciiTheme="minorHAnsi" w:eastAsia="Times New Roman" w:hAnsiTheme="minorHAnsi" w:cstheme="minorBidi"/>
      <w:kern w:val="2"/>
      <w:sz w:val="21"/>
      <w:szCs w:val="22"/>
      <w:lang w:val="zh-CN"/>
    </w:rPr>
  </w:style>
  <w:style w:type="paragraph" w:customStyle="1" w:styleId="StyleHeading1NMPHeading1H1h11h12h13h14h15h16appheadin">
    <w:name w:val="Style Heading 1NMP Heading 1H1h11h12h13h14h15h16app headin..."/>
    <w:basedOn w:val="Heading1"/>
    <w:qFormat/>
    <w:rsid w:val="00056DBC"/>
    <w:pPr>
      <w:keepNext w:val="0"/>
      <w:keepLines w:val="0"/>
      <w:widowControl w:val="0"/>
      <w:pBdr>
        <w:top w:val="none" w:sz="0" w:space="0" w:color="auto"/>
      </w:pBdr>
      <w:tabs>
        <w:tab w:val="num" w:pos="432"/>
      </w:tabs>
      <w:spacing w:after="60"/>
      <w:ind w:left="432" w:hanging="432"/>
      <w:jc w:val="both"/>
    </w:pPr>
    <w:rPr>
      <w:rFonts w:eastAsia="Batang"/>
      <w:b/>
      <w:bCs/>
      <w:kern w:val="32"/>
      <w:sz w:val="28"/>
      <w:szCs w:val="32"/>
      <w:lang w:val="en-US" w:eastAsia="zh-CN"/>
    </w:rPr>
  </w:style>
  <w:style w:type="character" w:customStyle="1" w:styleId="Alcatel-Lucent2">
    <w:name w:val="Alcatel-Lucent2"/>
    <w:semiHidden/>
    <w:qFormat/>
    <w:rsid w:val="00056DBC"/>
    <w:rPr>
      <w:rFonts w:ascii="Arial" w:hAnsi="Arial" w:cs="Arial"/>
      <w:color w:val="auto"/>
      <w:sz w:val="20"/>
      <w:szCs w:val="20"/>
    </w:rPr>
  </w:style>
  <w:style w:type="character" w:customStyle="1" w:styleId="16">
    <w:name w:val="未处理的提及1"/>
    <w:uiPriority w:val="99"/>
    <w:semiHidden/>
    <w:unhideWhenUsed/>
    <w:qFormat/>
    <w:rsid w:val="00056DBC"/>
    <w:rPr>
      <w:color w:val="808080"/>
      <w:shd w:val="clear" w:color="auto" w:fill="E6E6E6"/>
    </w:rPr>
  </w:style>
  <w:style w:type="character" w:customStyle="1" w:styleId="50">
    <w:name w:val="(文字) (文字)5"/>
    <w:semiHidden/>
    <w:qFormat/>
    <w:rsid w:val="00056DBC"/>
    <w:rPr>
      <w:rFonts w:ascii="Times New Roman" w:hAnsi="Times New Roman"/>
      <w:lang w:eastAsia="en-US"/>
    </w:rPr>
  </w:style>
  <w:style w:type="paragraph" w:customStyle="1" w:styleId="TableCell0">
    <w:name w:val="TableCell"/>
    <w:basedOn w:val="Normal"/>
    <w:qFormat/>
    <w:rsid w:val="00056DBC"/>
    <w:pPr>
      <w:widowControl w:val="0"/>
      <w:snapToGrid w:val="0"/>
      <w:spacing w:before="20" w:after="20"/>
      <w:jc w:val="both"/>
    </w:pPr>
    <w:rPr>
      <w:rFonts w:asciiTheme="minorHAnsi" w:eastAsia="Times New Roman" w:hAnsiTheme="minorHAnsi" w:cstheme="minorBidi"/>
      <w:kern w:val="2"/>
      <w:sz w:val="21"/>
      <w:szCs w:val="22"/>
      <w:lang w:val="en-US" w:eastAsia="zh-CN"/>
    </w:rPr>
  </w:style>
  <w:style w:type="paragraph" w:customStyle="1" w:styleId="ListParagraph3">
    <w:name w:val="List Paragraph3"/>
    <w:basedOn w:val="Normal"/>
    <w:qFormat/>
    <w:rsid w:val="00056DBC"/>
    <w:pPr>
      <w:widowControl w:val="0"/>
      <w:spacing w:after="0"/>
      <w:ind w:left="720"/>
      <w:contextualSpacing/>
      <w:jc w:val="both"/>
    </w:pPr>
    <w:rPr>
      <w:rFonts w:asciiTheme="minorHAnsi" w:eastAsia="Times New Roman" w:hAnsiTheme="minorHAnsi" w:cstheme="minorBidi"/>
      <w:kern w:val="2"/>
      <w:sz w:val="21"/>
      <w:szCs w:val="22"/>
      <w:lang w:val="en-US" w:eastAsia="zh-CN"/>
    </w:rPr>
  </w:style>
  <w:style w:type="paragraph" w:customStyle="1" w:styleId="ListParagraph2">
    <w:name w:val="List Paragraph2"/>
    <w:basedOn w:val="Normal"/>
    <w:qFormat/>
    <w:rsid w:val="00056DBC"/>
    <w:pPr>
      <w:widowControl w:val="0"/>
      <w:spacing w:after="0"/>
      <w:ind w:left="720"/>
      <w:contextualSpacing/>
      <w:jc w:val="both"/>
    </w:pPr>
    <w:rPr>
      <w:rFonts w:asciiTheme="minorHAnsi" w:eastAsia="Times New Roman" w:hAnsiTheme="minorHAnsi" w:cstheme="minorBidi"/>
      <w:kern w:val="2"/>
      <w:sz w:val="21"/>
      <w:szCs w:val="22"/>
      <w:lang w:val="en-US" w:eastAsia="zh-CN"/>
    </w:rPr>
  </w:style>
  <w:style w:type="paragraph" w:customStyle="1" w:styleId="ListParagraph5">
    <w:name w:val="List Paragraph5"/>
    <w:basedOn w:val="Normal"/>
    <w:qFormat/>
    <w:rsid w:val="00056DBC"/>
    <w:pPr>
      <w:widowControl w:val="0"/>
      <w:spacing w:after="0"/>
      <w:ind w:left="720"/>
      <w:contextualSpacing/>
      <w:jc w:val="both"/>
    </w:pPr>
    <w:rPr>
      <w:rFonts w:asciiTheme="minorHAnsi" w:eastAsia="Times New Roman" w:hAnsiTheme="minorHAnsi" w:cstheme="minorBidi"/>
      <w:kern w:val="2"/>
      <w:sz w:val="21"/>
      <w:szCs w:val="22"/>
      <w:lang w:val="en-US" w:eastAsia="zh-CN"/>
    </w:rPr>
  </w:style>
  <w:style w:type="paragraph" w:customStyle="1" w:styleId="ListParagraph4">
    <w:name w:val="List Paragraph4"/>
    <w:basedOn w:val="Normal"/>
    <w:qFormat/>
    <w:rsid w:val="00056DBC"/>
    <w:pPr>
      <w:widowControl w:val="0"/>
      <w:spacing w:after="0"/>
      <w:ind w:left="720"/>
      <w:contextualSpacing/>
      <w:jc w:val="both"/>
    </w:pPr>
    <w:rPr>
      <w:rFonts w:asciiTheme="minorHAnsi" w:eastAsia="Times New Roman" w:hAnsiTheme="minorHAnsi" w:cstheme="minorBidi"/>
      <w:kern w:val="2"/>
      <w:sz w:val="21"/>
      <w:szCs w:val="22"/>
      <w:lang w:val="en-US" w:eastAsia="zh-CN"/>
    </w:rPr>
  </w:style>
  <w:style w:type="character" w:customStyle="1" w:styleId="17">
    <w:name w:val="不明显强调1"/>
    <w:uiPriority w:val="19"/>
    <w:qFormat/>
    <w:rsid w:val="00056DBC"/>
    <w:rPr>
      <w:i/>
      <w:iCs/>
      <w:color w:val="404040"/>
    </w:rPr>
  </w:style>
  <w:style w:type="character" w:customStyle="1" w:styleId="5Char">
    <w:name w:val="标题 5 Char"/>
    <w:qFormat/>
    <w:rsid w:val="00056DBC"/>
    <w:rPr>
      <w:rFonts w:ascii="Arial" w:hAnsi="Arial"/>
    </w:rPr>
  </w:style>
  <w:style w:type="paragraph" w:customStyle="1" w:styleId="62">
    <w:name w:val="标题 62"/>
    <w:basedOn w:val="Normal"/>
    <w:qFormat/>
    <w:rsid w:val="00056DBC"/>
    <w:pPr>
      <w:widowControl w:val="0"/>
      <w:tabs>
        <w:tab w:val="left" w:pos="1152"/>
      </w:tabs>
      <w:spacing w:after="0"/>
      <w:jc w:val="both"/>
    </w:pPr>
    <w:rPr>
      <w:rFonts w:ascii="Times" w:eastAsia="MS PGothic" w:hAnsi="Times" w:cs="Times"/>
      <w:kern w:val="2"/>
      <w:sz w:val="21"/>
      <w:szCs w:val="22"/>
      <w:lang w:val="en-US" w:eastAsia="zh-CN"/>
    </w:rPr>
  </w:style>
  <w:style w:type="paragraph" w:customStyle="1" w:styleId="72">
    <w:name w:val="标题 72"/>
    <w:basedOn w:val="Normal"/>
    <w:qFormat/>
    <w:rsid w:val="00056DBC"/>
    <w:pPr>
      <w:widowControl w:val="0"/>
      <w:tabs>
        <w:tab w:val="left" w:pos="1296"/>
      </w:tabs>
      <w:spacing w:after="0"/>
      <w:jc w:val="both"/>
    </w:pPr>
    <w:rPr>
      <w:rFonts w:ascii="Times" w:eastAsia="MS PGothic" w:hAnsi="Times" w:cs="Times"/>
      <w:kern w:val="2"/>
      <w:sz w:val="21"/>
      <w:szCs w:val="22"/>
      <w:lang w:val="en-US" w:eastAsia="zh-CN"/>
    </w:rPr>
  </w:style>
  <w:style w:type="paragraph" w:customStyle="1" w:styleId="3nobreakH3Underrubrik2h3MemoHeading3helloTitre">
    <w:name w:val="スタイル 見出し 3no breakH3Underrubrik2h3Memo Heading 3helloTitre ..."/>
    <w:basedOn w:val="Heading3"/>
    <w:qFormat/>
    <w:rsid w:val="00056DBC"/>
    <w:pPr>
      <w:keepLines w:val="0"/>
      <w:widowControl w:val="0"/>
      <w:numPr>
        <w:ilvl w:val="2"/>
      </w:numPr>
      <w:tabs>
        <w:tab w:val="num" w:pos="720"/>
        <w:tab w:val="left" w:pos="1080"/>
      </w:tabs>
      <w:spacing w:before="240" w:after="60" w:line="416" w:lineRule="auto"/>
      <w:ind w:left="735" w:hanging="735"/>
      <w:jc w:val="both"/>
    </w:pPr>
    <w:rPr>
      <w:rFonts w:eastAsia="Batang" w:cstheme="minorBidi"/>
      <w:bCs/>
      <w:i/>
      <w:kern w:val="2"/>
      <w:sz w:val="21"/>
      <w:szCs w:val="26"/>
      <w:lang w:val="en-US" w:eastAsia="zh-CN"/>
    </w:rPr>
  </w:style>
  <w:style w:type="paragraph" w:customStyle="1" w:styleId="ListParagraph7">
    <w:name w:val="List Paragraph7"/>
    <w:basedOn w:val="Normal"/>
    <w:qFormat/>
    <w:rsid w:val="00056DBC"/>
    <w:pPr>
      <w:widowControl w:val="0"/>
      <w:spacing w:after="0"/>
      <w:ind w:left="720"/>
      <w:contextualSpacing/>
      <w:jc w:val="both"/>
    </w:pPr>
    <w:rPr>
      <w:rFonts w:asciiTheme="minorHAnsi" w:eastAsia="Times New Roman" w:hAnsiTheme="minorHAnsi" w:cstheme="minorBidi"/>
      <w:kern w:val="2"/>
      <w:sz w:val="21"/>
      <w:szCs w:val="22"/>
      <w:lang w:val="en-US" w:eastAsia="zh-CN"/>
    </w:rPr>
  </w:style>
  <w:style w:type="paragraph" w:customStyle="1" w:styleId="ListParagraph6">
    <w:name w:val="List Paragraph6"/>
    <w:basedOn w:val="Normal"/>
    <w:qFormat/>
    <w:rsid w:val="00056DBC"/>
    <w:pPr>
      <w:widowControl w:val="0"/>
      <w:spacing w:after="0"/>
      <w:ind w:left="720"/>
      <w:contextualSpacing/>
      <w:jc w:val="both"/>
    </w:pPr>
    <w:rPr>
      <w:rFonts w:asciiTheme="minorHAnsi" w:eastAsia="Times New Roman" w:hAnsiTheme="minorHAnsi" w:cstheme="minorBidi"/>
      <w:kern w:val="2"/>
      <w:sz w:val="21"/>
      <w:szCs w:val="22"/>
      <w:lang w:val="en-US" w:eastAsia="zh-CN"/>
    </w:rPr>
  </w:style>
  <w:style w:type="paragraph" w:customStyle="1" w:styleId="61">
    <w:name w:val="标题 61"/>
    <w:basedOn w:val="Normal"/>
    <w:qFormat/>
    <w:rsid w:val="00056DBC"/>
    <w:pPr>
      <w:widowControl w:val="0"/>
      <w:tabs>
        <w:tab w:val="left" w:pos="1152"/>
      </w:tabs>
      <w:spacing w:after="0"/>
      <w:jc w:val="both"/>
    </w:pPr>
    <w:rPr>
      <w:rFonts w:ascii="Times" w:eastAsia="MS PGothic" w:hAnsi="Times" w:cs="Times"/>
      <w:kern w:val="2"/>
      <w:sz w:val="21"/>
      <w:szCs w:val="22"/>
      <w:lang w:val="en-US" w:eastAsia="zh-CN"/>
    </w:rPr>
  </w:style>
  <w:style w:type="paragraph" w:customStyle="1" w:styleId="ListParagraph8">
    <w:name w:val="List Paragraph8"/>
    <w:basedOn w:val="Normal"/>
    <w:qFormat/>
    <w:rsid w:val="00056DBC"/>
    <w:pPr>
      <w:widowControl w:val="0"/>
      <w:spacing w:after="0"/>
      <w:ind w:left="720"/>
      <w:contextualSpacing/>
      <w:jc w:val="both"/>
    </w:pPr>
    <w:rPr>
      <w:rFonts w:asciiTheme="minorHAnsi" w:eastAsia="Times New Roman" w:hAnsiTheme="minorHAnsi" w:cstheme="minorBidi"/>
      <w:kern w:val="2"/>
      <w:sz w:val="21"/>
      <w:szCs w:val="22"/>
      <w:lang w:val="en-US" w:eastAsia="zh-CN"/>
    </w:rPr>
  </w:style>
  <w:style w:type="paragraph" w:customStyle="1" w:styleId="StyleHeading1H1h1appheading1l1MemoHeading1h11h12h13h">
    <w:name w:val="Style Heading 1H1h1app heading 1l1Memo Heading 1h11h12h13h..."/>
    <w:basedOn w:val="Heading1"/>
    <w:qFormat/>
    <w:rsid w:val="00056DBC"/>
    <w:pPr>
      <w:keepNext w:val="0"/>
      <w:keepLines w:val="0"/>
      <w:widowControl w:val="0"/>
      <w:numPr>
        <w:numId w:val="43"/>
      </w:numPr>
      <w:pBdr>
        <w:top w:val="none" w:sz="0" w:space="0" w:color="auto"/>
      </w:pBdr>
      <w:tabs>
        <w:tab w:val="num" w:pos="360"/>
      </w:tabs>
      <w:spacing w:after="60"/>
      <w:ind w:left="1134" w:hanging="1134"/>
      <w:jc w:val="both"/>
    </w:pPr>
    <w:rPr>
      <w:rFonts w:ascii="Helvetica" w:eastAsia="Times New Roman" w:hAnsi="Helvetica"/>
      <w:b/>
      <w:bCs/>
      <w:kern w:val="32"/>
      <w:sz w:val="28"/>
      <w:szCs w:val="32"/>
      <w:lang w:val="en-US" w:eastAsia="zh-CN"/>
    </w:rPr>
  </w:style>
  <w:style w:type="paragraph" w:customStyle="1" w:styleId="71">
    <w:name w:val="标题 71"/>
    <w:basedOn w:val="Normal"/>
    <w:qFormat/>
    <w:rsid w:val="00056DBC"/>
    <w:pPr>
      <w:widowControl w:val="0"/>
      <w:tabs>
        <w:tab w:val="left" w:pos="1296"/>
      </w:tabs>
      <w:spacing w:after="0"/>
      <w:jc w:val="both"/>
    </w:pPr>
    <w:rPr>
      <w:rFonts w:ascii="Times" w:eastAsia="MS PGothic" w:hAnsi="Times" w:cs="Times"/>
      <w:kern w:val="2"/>
      <w:sz w:val="21"/>
      <w:szCs w:val="22"/>
      <w:lang w:val="en-US" w:eastAsia="zh-CN"/>
    </w:rPr>
  </w:style>
  <w:style w:type="paragraph" w:customStyle="1" w:styleId="tac0">
    <w:name w:val="tac"/>
    <w:basedOn w:val="Normal"/>
    <w:qFormat/>
    <w:rsid w:val="00056DBC"/>
    <w:pPr>
      <w:keepNext/>
      <w:widowControl w:val="0"/>
      <w:spacing w:after="0"/>
      <w:jc w:val="center"/>
    </w:pPr>
    <w:rPr>
      <w:rFonts w:ascii="Arial" w:eastAsiaTheme="minorEastAsia" w:hAnsi="Arial" w:cs="Arial"/>
      <w:kern w:val="2"/>
      <w:sz w:val="18"/>
      <w:szCs w:val="18"/>
      <w:lang w:val="en-US" w:eastAsia="zh-CN"/>
    </w:rPr>
  </w:style>
  <w:style w:type="paragraph" w:customStyle="1" w:styleId="th0">
    <w:name w:val="th"/>
    <w:basedOn w:val="Normal"/>
    <w:qFormat/>
    <w:rsid w:val="00056DBC"/>
    <w:pPr>
      <w:keepNext/>
      <w:widowControl w:val="0"/>
      <w:spacing w:before="60"/>
      <w:jc w:val="center"/>
    </w:pPr>
    <w:rPr>
      <w:rFonts w:ascii="Arial" w:eastAsiaTheme="minorEastAsia" w:hAnsi="Arial" w:cs="Arial"/>
      <w:b/>
      <w:bCs/>
      <w:kern w:val="2"/>
      <w:sz w:val="21"/>
      <w:szCs w:val="22"/>
      <w:lang w:val="en-US" w:eastAsia="zh-CN"/>
    </w:rPr>
  </w:style>
  <w:style w:type="paragraph" w:customStyle="1" w:styleId="IvDbodytext">
    <w:name w:val="IvD bodytext"/>
    <w:basedOn w:val="BodyText"/>
    <w:link w:val="IvDbodytextChar"/>
    <w:qFormat/>
    <w:rsid w:val="00056DBC"/>
    <w:pPr>
      <w:widowControl w:val="0"/>
      <w:jc w:val="both"/>
    </w:pPr>
    <w:rPr>
      <w:rFonts w:ascii="Times" w:eastAsiaTheme="minorEastAsia" w:hAnsi="Times" w:cstheme="minorBidi"/>
      <w:kern w:val="2"/>
      <w:sz w:val="21"/>
      <w:szCs w:val="22"/>
      <w:lang w:val="en-US" w:eastAsia="zh-CN"/>
    </w:rPr>
  </w:style>
  <w:style w:type="character" w:customStyle="1" w:styleId="IvDbodytextChar">
    <w:name w:val="IvD bodytext Char"/>
    <w:link w:val="IvDbodytext"/>
    <w:qFormat/>
    <w:rsid w:val="00056DBC"/>
    <w:rPr>
      <w:rFonts w:ascii="Times" w:eastAsiaTheme="minorEastAsia" w:hAnsi="Times" w:cstheme="minorBidi"/>
      <w:kern w:val="2"/>
      <w:sz w:val="21"/>
      <w:szCs w:val="22"/>
    </w:rPr>
  </w:style>
  <w:style w:type="paragraph" w:customStyle="1" w:styleId="4h4H4H41h41H42h42H43h43H411h411H421h421H44h2">
    <w:name w:val="スタイル 見出し 4h4H4H41h41H42h42H43h43H411h411H421h421H44h...2"/>
    <w:basedOn w:val="Heading4"/>
    <w:qFormat/>
    <w:rsid w:val="00056DBC"/>
    <w:pPr>
      <w:keepLines w:val="0"/>
      <w:widowControl w:val="0"/>
      <w:numPr>
        <w:ilvl w:val="3"/>
      </w:numPr>
      <w:tabs>
        <w:tab w:val="num" w:pos="567"/>
        <w:tab w:val="left" w:pos="1440"/>
      </w:tabs>
      <w:spacing w:before="240" w:after="60" w:line="416" w:lineRule="auto"/>
      <w:ind w:left="735" w:hanging="735"/>
      <w:jc w:val="both"/>
    </w:pPr>
    <w:rPr>
      <w:rFonts w:eastAsia="MS Mincho" w:cstheme="minorBidi"/>
      <w:bCs/>
      <w:iCs/>
      <w:color w:val="000000"/>
      <w:kern w:val="2"/>
      <w:sz w:val="21"/>
      <w:szCs w:val="26"/>
      <w:u w:color="5B9BD5" w:themeColor="accent5"/>
      <w:lang w:val="en-US" w:eastAsia="zh-CN"/>
    </w:rPr>
  </w:style>
  <w:style w:type="character" w:customStyle="1" w:styleId="130">
    <w:name w:val="表 (青) 13 (文字)"/>
    <w:uiPriority w:val="34"/>
    <w:qFormat/>
    <w:locked/>
    <w:rsid w:val="00056DBC"/>
    <w:rPr>
      <w:rFonts w:eastAsia="MS Gothic"/>
      <w:sz w:val="24"/>
      <w:szCs w:val="24"/>
      <w:lang w:val="en-GB" w:eastAsia="en-US"/>
    </w:rPr>
  </w:style>
  <w:style w:type="paragraph" w:customStyle="1" w:styleId="LGTdoc1">
    <w:name w:val="LGTdoc_제목1"/>
    <w:basedOn w:val="Normal"/>
    <w:qFormat/>
    <w:rsid w:val="00056DBC"/>
    <w:pPr>
      <w:widowControl w:val="0"/>
      <w:snapToGrid w:val="0"/>
      <w:spacing w:beforeLines="50" w:before="120" w:after="100" w:afterAutospacing="1"/>
      <w:jc w:val="both"/>
    </w:pPr>
    <w:rPr>
      <w:rFonts w:asciiTheme="minorHAnsi" w:eastAsia="Batang" w:hAnsiTheme="minorHAnsi" w:cstheme="minorBidi"/>
      <w:b/>
      <w:snapToGrid w:val="0"/>
      <w:kern w:val="2"/>
      <w:sz w:val="28"/>
      <w:szCs w:val="22"/>
      <w:lang w:val="en-US" w:eastAsia="zh-CN"/>
    </w:rPr>
  </w:style>
  <w:style w:type="paragraph" w:customStyle="1" w:styleId="heading30">
    <w:name w:val="heading3"/>
    <w:basedOn w:val="Normal"/>
    <w:qFormat/>
    <w:rsid w:val="00056DBC"/>
    <w:pPr>
      <w:keepNext/>
      <w:widowControl w:val="0"/>
      <w:spacing w:before="240" w:after="60"/>
      <w:ind w:left="720" w:hanging="720"/>
      <w:jc w:val="both"/>
    </w:pPr>
    <w:rPr>
      <w:rFonts w:ascii="Arial" w:eastAsia="MS PGothic" w:hAnsi="Arial" w:cs="Arial"/>
      <w:color w:val="000000"/>
      <w:kern w:val="2"/>
      <w:sz w:val="21"/>
      <w:szCs w:val="22"/>
      <w:lang w:val="en-US" w:eastAsia="zh-CN"/>
    </w:rPr>
  </w:style>
  <w:style w:type="paragraph" w:customStyle="1" w:styleId="heading40">
    <w:name w:val="heading4"/>
    <w:basedOn w:val="Normal"/>
    <w:qFormat/>
    <w:rsid w:val="00056DBC"/>
    <w:pPr>
      <w:keepNext/>
      <w:widowControl w:val="0"/>
      <w:spacing w:before="240" w:after="60"/>
      <w:ind w:left="864" w:hanging="864"/>
      <w:jc w:val="both"/>
    </w:pPr>
    <w:rPr>
      <w:rFonts w:ascii="Arial" w:eastAsia="MS PGothic" w:hAnsi="Arial" w:cs="Arial"/>
      <w:i/>
      <w:iCs/>
      <w:color w:val="000000"/>
      <w:kern w:val="2"/>
      <w:sz w:val="21"/>
      <w:szCs w:val="22"/>
      <w:lang w:val="en-US" w:eastAsia="zh-CN"/>
    </w:rPr>
  </w:style>
  <w:style w:type="paragraph" w:customStyle="1" w:styleId="4h4H4H41h41H42h42H43h43H411h411H421h421H44h3">
    <w:name w:val="スタイル 見出し 4h4H4H41h41H42h42H43h43H411h411H421h421H44h...3"/>
    <w:basedOn w:val="Heading4"/>
    <w:qFormat/>
    <w:rsid w:val="00056DBC"/>
    <w:pPr>
      <w:keepLines w:val="0"/>
      <w:widowControl w:val="0"/>
      <w:numPr>
        <w:ilvl w:val="3"/>
      </w:numPr>
      <w:tabs>
        <w:tab w:val="num" w:pos="567"/>
        <w:tab w:val="left" w:pos="1440"/>
      </w:tabs>
      <w:spacing w:before="240" w:after="60" w:line="416" w:lineRule="auto"/>
      <w:ind w:left="735" w:hanging="735"/>
      <w:jc w:val="both"/>
    </w:pPr>
    <w:rPr>
      <w:rFonts w:eastAsia="SimSun" w:cstheme="minorBidi"/>
      <w:bCs/>
      <w:iCs/>
      <w:kern w:val="2"/>
      <w:sz w:val="21"/>
      <w:szCs w:val="26"/>
      <w:u w:color="5B9BD5" w:themeColor="accent5"/>
      <w:lang w:val="en-US" w:eastAsia="zh-CN"/>
    </w:rPr>
  </w:style>
  <w:style w:type="paragraph" w:customStyle="1" w:styleId="4h4H4H41h41H42h42H43h43H411h411H421h421H44h">
    <w:name w:val="スタイル 見出し 4h4H4H41h41H42h42H43h43H411h411H421h421H44h..."/>
    <w:basedOn w:val="Heading4"/>
    <w:qFormat/>
    <w:rsid w:val="00056DBC"/>
    <w:pPr>
      <w:keepLines w:val="0"/>
      <w:widowControl w:val="0"/>
      <w:numPr>
        <w:ilvl w:val="3"/>
      </w:numPr>
      <w:tabs>
        <w:tab w:val="num" w:pos="567"/>
      </w:tabs>
      <w:spacing w:before="240" w:after="60" w:line="416" w:lineRule="auto"/>
      <w:ind w:left="936" w:hanging="680"/>
      <w:jc w:val="both"/>
    </w:pPr>
    <w:rPr>
      <w:rFonts w:eastAsia="Batang" w:cstheme="minorBidi"/>
      <w:bCs/>
      <w:iCs/>
      <w:kern w:val="2"/>
      <w:sz w:val="21"/>
      <w:szCs w:val="26"/>
      <w:u w:color="5B9BD5" w:themeColor="accent5"/>
      <w:lang w:val="en-US" w:eastAsia="zh-CN"/>
    </w:rPr>
  </w:style>
  <w:style w:type="character" w:customStyle="1" w:styleId="18">
    <w:name w:val="@他1"/>
    <w:uiPriority w:val="99"/>
    <w:semiHidden/>
    <w:unhideWhenUsed/>
    <w:qFormat/>
    <w:rsid w:val="00056DBC"/>
    <w:rPr>
      <w:color w:val="2B579A"/>
      <w:shd w:val="clear" w:color="auto" w:fill="E6E6E6"/>
    </w:rPr>
  </w:style>
  <w:style w:type="paragraph" w:customStyle="1" w:styleId="31">
    <w:name w:val="修订3"/>
    <w:hidden/>
    <w:uiPriority w:val="99"/>
    <w:semiHidden/>
    <w:qFormat/>
    <w:rsid w:val="00056DBC"/>
    <w:pPr>
      <w:spacing w:line="288" w:lineRule="auto"/>
      <w:ind w:left="720" w:hanging="360"/>
      <w:jc w:val="both"/>
    </w:pPr>
    <w:rPr>
      <w:rFonts w:ascii="Times" w:eastAsia="Batang" w:hAnsi="Times"/>
      <w:szCs w:val="24"/>
      <w:lang w:val="en-GB" w:eastAsia="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qFormat/>
    <w:rsid w:val="00056DBC"/>
    <w:rPr>
      <w:rFonts w:ascii="Arial" w:hAnsi="Arial"/>
      <w:b/>
      <w:szCs w:val="26"/>
      <w:lang w:val="en-GB" w:eastAsia="zh-CN"/>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056DBC"/>
    <w:rPr>
      <w:rFonts w:ascii="Arial" w:hAnsi="Arial"/>
      <w:b/>
      <w:i/>
      <w:szCs w:val="26"/>
      <w:lang w:val="en-GB" w:eastAsia="zh-CN"/>
    </w:rPr>
  </w:style>
  <w:style w:type="paragraph" w:customStyle="1" w:styleId="Paragraph0">
    <w:name w:val="Paragraph"/>
    <w:basedOn w:val="Normal"/>
    <w:link w:val="ParagraphChar"/>
    <w:qFormat/>
    <w:rsid w:val="00056DBC"/>
    <w:pPr>
      <w:widowControl w:val="0"/>
      <w:spacing w:before="220" w:after="0"/>
      <w:jc w:val="both"/>
    </w:pPr>
    <w:rPr>
      <w:rFonts w:asciiTheme="minorHAnsi" w:eastAsiaTheme="minorEastAsia" w:hAnsiTheme="minorHAnsi" w:cstheme="minorBidi"/>
      <w:kern w:val="2"/>
      <w:sz w:val="21"/>
      <w:szCs w:val="22"/>
      <w:lang w:val="en-US" w:eastAsia="zh-CN"/>
    </w:rPr>
  </w:style>
  <w:style w:type="character" w:customStyle="1" w:styleId="ParagraphChar">
    <w:name w:val="Paragraph Char"/>
    <w:link w:val="Paragraph0"/>
    <w:qFormat/>
    <w:locked/>
    <w:rsid w:val="00056DBC"/>
    <w:rPr>
      <w:rFonts w:asciiTheme="minorHAnsi" w:eastAsiaTheme="minorEastAsia" w:hAnsiTheme="minorHAnsi" w:cstheme="minorBidi"/>
      <w:kern w:val="2"/>
      <w:sz w:val="21"/>
      <w:szCs w:val="22"/>
    </w:rPr>
  </w:style>
  <w:style w:type="character" w:customStyle="1" w:styleId="ColorfulList-Accent1Char">
    <w:name w:val="Colorful List - Accent 1 Char"/>
    <w:uiPriority w:val="34"/>
    <w:qFormat/>
    <w:locked/>
    <w:rsid w:val="00056DBC"/>
    <w:rPr>
      <w:rFonts w:eastAsia="MS Gothic"/>
      <w:sz w:val="24"/>
      <w:szCs w:val="24"/>
      <w:lang w:eastAsia="en-US"/>
    </w:rPr>
  </w:style>
  <w:style w:type="paragraph" w:customStyle="1" w:styleId="maintext">
    <w:name w:val="main text"/>
    <w:basedOn w:val="Normal"/>
    <w:link w:val="maintextChar"/>
    <w:qFormat/>
    <w:rsid w:val="00056DBC"/>
    <w:pPr>
      <w:widowControl w:val="0"/>
      <w:spacing w:before="60" w:after="60"/>
      <w:ind w:firstLineChars="200" w:firstLine="200"/>
      <w:jc w:val="both"/>
    </w:pPr>
    <w:rPr>
      <w:rFonts w:asciiTheme="minorHAnsi" w:eastAsia="Malgun Gothic" w:hAnsiTheme="minorHAnsi" w:cstheme="minorBidi"/>
      <w:kern w:val="2"/>
      <w:sz w:val="21"/>
      <w:szCs w:val="22"/>
      <w:lang w:val="en-US" w:eastAsia="zh-CN"/>
    </w:rPr>
  </w:style>
  <w:style w:type="character" w:customStyle="1" w:styleId="maintextChar">
    <w:name w:val="main text Char"/>
    <w:link w:val="maintext"/>
    <w:qFormat/>
    <w:rsid w:val="00056DBC"/>
    <w:rPr>
      <w:rFonts w:asciiTheme="minorHAnsi" w:eastAsia="Malgun Gothic" w:hAnsiTheme="minorHAnsi" w:cstheme="minorBidi"/>
      <w:kern w:val="2"/>
      <w:sz w:val="21"/>
      <w:szCs w:val="22"/>
    </w:rPr>
  </w:style>
  <w:style w:type="table" w:customStyle="1" w:styleId="4-51">
    <w:name w:val="网格表 4 - 着色 51"/>
    <w:basedOn w:val="TableNormal"/>
    <w:uiPriority w:val="49"/>
    <w:qFormat/>
    <w:rsid w:val="00056DBC"/>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sid w:val="00056DBC"/>
    <w:rPr>
      <w:color w:val="000000"/>
    </w:rPr>
  </w:style>
  <w:style w:type="character" w:customStyle="1" w:styleId="19">
    <w:name w:val="列表段落 字符1"/>
    <w:uiPriority w:val="34"/>
    <w:qFormat/>
    <w:locked/>
    <w:rsid w:val="00056DBC"/>
    <w:rPr>
      <w:sz w:val="22"/>
      <w:szCs w:val="22"/>
      <w:lang w:eastAsia="en-US"/>
    </w:rPr>
  </w:style>
  <w:style w:type="character" w:customStyle="1" w:styleId="2222Char">
    <w:name w:val="스타일 스타일 스타일 스타일 양쪽 첫 줄:  2 글자 + 첫 줄:  2 글자 + 첫 줄:  2 글자 + 첫 줄:  2... Char"/>
    <w:link w:val="2222"/>
    <w:qFormat/>
    <w:locked/>
    <w:rsid w:val="00056DBC"/>
    <w:rPr>
      <w:rFonts w:ascii="Malgun Gothic" w:hAnsi="Malgun Gothic" w:cs="Batang"/>
      <w:lang w:eastAsia="en-US"/>
    </w:rPr>
  </w:style>
  <w:style w:type="paragraph" w:customStyle="1" w:styleId="2222">
    <w:name w:val="스타일 스타일 스타일 스타일 양쪽 첫 줄:  2 글자 + 첫 줄:  2 글자 + 첫 줄:  2 글자 + 첫 줄:  2..."/>
    <w:basedOn w:val="Normal"/>
    <w:link w:val="2222Char"/>
    <w:qFormat/>
    <w:rsid w:val="00056DBC"/>
    <w:pPr>
      <w:widowControl w:val="0"/>
      <w:spacing w:line="336" w:lineRule="auto"/>
      <w:ind w:firstLineChars="200" w:firstLine="200"/>
      <w:jc w:val="both"/>
    </w:pPr>
    <w:rPr>
      <w:rFonts w:ascii="Malgun Gothic" w:hAnsi="Malgun Gothic" w:cs="Batang"/>
      <w:lang w:val="en-US"/>
    </w:rPr>
  </w:style>
  <w:style w:type="paragraph" w:customStyle="1" w:styleId="Revision1">
    <w:name w:val="Revision1"/>
    <w:hidden/>
    <w:uiPriority w:val="99"/>
    <w:semiHidden/>
    <w:qFormat/>
    <w:rsid w:val="00056DBC"/>
    <w:pPr>
      <w:spacing w:before="120" w:after="180" w:line="288" w:lineRule="auto"/>
      <w:ind w:left="1134" w:hanging="1134"/>
      <w:jc w:val="both"/>
    </w:pPr>
    <w:rPr>
      <w:rFonts w:eastAsia="SimSun"/>
      <w:lang w:val="en-GB" w:eastAsia="ja-JP"/>
    </w:rPr>
  </w:style>
  <w:style w:type="paragraph" w:customStyle="1" w:styleId="81">
    <w:name w:val="目录 81"/>
    <w:basedOn w:val="110"/>
    <w:semiHidden/>
    <w:qFormat/>
    <w:rsid w:val="00056DBC"/>
  </w:style>
  <w:style w:type="paragraph" w:customStyle="1" w:styleId="110">
    <w:name w:val="目录 11"/>
    <w:semiHidden/>
    <w:qFormat/>
    <w:rsid w:val="00056DBC"/>
    <w:pPr>
      <w:keepNext/>
      <w:keepLines/>
      <w:widowControl w:val="0"/>
      <w:tabs>
        <w:tab w:val="right" w:leader="dot" w:pos="9639"/>
      </w:tabs>
      <w:overflowPunct w:val="0"/>
      <w:autoSpaceDE w:val="0"/>
      <w:autoSpaceDN w:val="0"/>
      <w:adjustRightInd w:val="0"/>
      <w:spacing w:before="120" w:line="288" w:lineRule="auto"/>
      <w:ind w:left="567" w:right="425" w:hanging="567"/>
      <w:jc w:val="both"/>
      <w:textAlignment w:val="baseline"/>
    </w:pPr>
    <w:rPr>
      <w:sz w:val="22"/>
      <w:lang w:eastAsia="en-US"/>
    </w:rPr>
  </w:style>
  <w:style w:type="paragraph" w:customStyle="1" w:styleId="51">
    <w:name w:val="目录 51"/>
    <w:basedOn w:val="41"/>
    <w:semiHidden/>
    <w:qFormat/>
    <w:rsid w:val="00056DBC"/>
  </w:style>
  <w:style w:type="paragraph" w:customStyle="1" w:styleId="41">
    <w:name w:val="目录 41"/>
    <w:basedOn w:val="310"/>
    <w:semiHidden/>
    <w:qFormat/>
    <w:rsid w:val="00056DBC"/>
  </w:style>
  <w:style w:type="paragraph" w:customStyle="1" w:styleId="310">
    <w:name w:val="目录 31"/>
    <w:basedOn w:val="210"/>
    <w:semiHidden/>
    <w:qFormat/>
    <w:rsid w:val="00056DBC"/>
  </w:style>
  <w:style w:type="paragraph" w:customStyle="1" w:styleId="210">
    <w:name w:val="目录 21"/>
    <w:basedOn w:val="110"/>
    <w:semiHidden/>
    <w:qFormat/>
    <w:rsid w:val="00056DBC"/>
  </w:style>
  <w:style w:type="paragraph" w:customStyle="1" w:styleId="91">
    <w:name w:val="目录 91"/>
    <w:basedOn w:val="81"/>
    <w:semiHidden/>
    <w:qFormat/>
    <w:rsid w:val="00056DBC"/>
    <w:pPr>
      <w:spacing w:before="180"/>
      <w:ind w:left="1418" w:hanging="1418"/>
    </w:pPr>
    <w:rPr>
      <w:b/>
    </w:rPr>
  </w:style>
  <w:style w:type="paragraph" w:customStyle="1" w:styleId="610">
    <w:name w:val="目录 61"/>
    <w:basedOn w:val="51"/>
    <w:next w:val="Normal"/>
    <w:semiHidden/>
    <w:qFormat/>
    <w:rsid w:val="00056DBC"/>
  </w:style>
  <w:style w:type="paragraph" w:customStyle="1" w:styleId="710">
    <w:name w:val="目录 71"/>
    <w:basedOn w:val="610"/>
    <w:next w:val="Normal"/>
    <w:semiHidden/>
    <w:qFormat/>
    <w:rsid w:val="00056DBC"/>
    <w:pPr>
      <w:keepNext w:val="0"/>
      <w:spacing w:before="0"/>
      <w:ind w:left="2268" w:hanging="2268"/>
    </w:pPr>
    <w:rPr>
      <w:sz w:val="20"/>
    </w:rPr>
  </w:style>
  <w:style w:type="table" w:customStyle="1" w:styleId="4-31">
    <w:name w:val="网格表 4 - 着色 31"/>
    <w:basedOn w:val="TableNormal"/>
    <w:uiPriority w:val="49"/>
    <w:qFormat/>
    <w:rsid w:val="00056DBC"/>
    <w:tblPr>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character" w:customStyle="1" w:styleId="UnresolvedMention1">
    <w:name w:val="Unresolved Mention1"/>
    <w:basedOn w:val="DefaultParagraphFont"/>
    <w:uiPriority w:val="99"/>
    <w:semiHidden/>
    <w:unhideWhenUsed/>
    <w:qFormat/>
    <w:rsid w:val="00056DBC"/>
    <w:rPr>
      <w:color w:val="605E5C"/>
      <w:shd w:val="clear" w:color="auto" w:fill="E1DFDD"/>
    </w:rPr>
  </w:style>
  <w:style w:type="table" w:customStyle="1" w:styleId="1-61">
    <w:name w:val="网格表 1 浅色 - 着色 61"/>
    <w:basedOn w:val="TableNormal"/>
    <w:uiPriority w:val="46"/>
    <w:qFormat/>
    <w:rsid w:val="00056DBC"/>
    <w:tblPr>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paragraph" w:customStyle="1" w:styleId="Observation">
    <w:name w:val="Observation"/>
    <w:basedOn w:val="Proposal"/>
    <w:qFormat/>
    <w:rsid w:val="00056DBC"/>
    <w:pPr>
      <w:widowControl w:val="0"/>
      <w:numPr>
        <w:numId w:val="44"/>
      </w:numPr>
      <w:tabs>
        <w:tab w:val="num" w:pos="360"/>
        <w:tab w:val="left" w:pos="1418"/>
        <w:tab w:val="left" w:pos="1843"/>
      </w:tabs>
      <w:spacing w:line="240" w:lineRule="auto"/>
      <w:ind w:left="1701" w:hanging="1701"/>
    </w:pPr>
    <w:rPr>
      <w:rFonts w:cs="Arial"/>
      <w:kern w:val="2"/>
      <w:sz w:val="21"/>
    </w:rPr>
  </w:style>
  <w:style w:type="character" w:customStyle="1" w:styleId="Mention2">
    <w:name w:val="Mention2"/>
    <w:basedOn w:val="DefaultParagraphFont"/>
    <w:uiPriority w:val="99"/>
    <w:unhideWhenUsed/>
    <w:qFormat/>
    <w:rsid w:val="00056DBC"/>
    <w:rPr>
      <w:color w:val="2B579A"/>
      <w:shd w:val="clear" w:color="auto" w:fill="E1DFDD"/>
    </w:rPr>
  </w:style>
  <w:style w:type="paragraph" w:customStyle="1" w:styleId="40">
    <w:name w:val="修订4"/>
    <w:hidden/>
    <w:uiPriority w:val="99"/>
    <w:semiHidden/>
    <w:qFormat/>
    <w:rsid w:val="00056DBC"/>
    <w:rPr>
      <w:rFonts w:asciiTheme="minorHAnsi" w:eastAsiaTheme="minorEastAsia" w:hAnsiTheme="minorHAnsi" w:cstheme="minorBidi"/>
      <w:kern w:val="2"/>
      <w:sz w:val="21"/>
      <w:szCs w:val="22"/>
    </w:rPr>
  </w:style>
  <w:style w:type="character" w:customStyle="1" w:styleId="22">
    <w:name w:val="@他2"/>
    <w:basedOn w:val="DefaultParagraphFont"/>
    <w:uiPriority w:val="99"/>
    <w:unhideWhenUsed/>
    <w:qFormat/>
    <w:rsid w:val="00056DBC"/>
    <w:rPr>
      <w:color w:val="2B579A"/>
      <w:shd w:val="clear" w:color="auto" w:fill="E1DFDD"/>
    </w:rPr>
  </w:style>
  <w:style w:type="paragraph" w:customStyle="1" w:styleId="a2">
    <w:name w:val="表格文本"/>
    <w:qFormat/>
    <w:rsid w:val="00056DBC"/>
    <w:pPr>
      <w:tabs>
        <w:tab w:val="decimal" w:pos="0"/>
      </w:tabs>
    </w:pPr>
    <w:rPr>
      <w:rFonts w:ascii="Arial" w:eastAsia="SimSun" w:hAnsi="Arial"/>
      <w:noProof/>
      <w:sz w:val="21"/>
      <w:szCs w:val="21"/>
    </w:rPr>
  </w:style>
  <w:style w:type="paragraph" w:customStyle="1" w:styleId="a3">
    <w:name w:val="表头文本"/>
    <w:qFormat/>
    <w:rsid w:val="00056DBC"/>
    <w:pPr>
      <w:jc w:val="center"/>
    </w:pPr>
    <w:rPr>
      <w:rFonts w:ascii="Arial" w:eastAsia="SimSun" w:hAnsi="Arial"/>
      <w:b/>
      <w:sz w:val="21"/>
      <w:szCs w:val="21"/>
    </w:rPr>
  </w:style>
  <w:style w:type="table" w:customStyle="1" w:styleId="a4">
    <w:name w:val="表样式"/>
    <w:basedOn w:val="TableNormal"/>
    <w:qFormat/>
    <w:rsid w:val="00056DBC"/>
    <w:pPr>
      <w:jc w:val="both"/>
    </w:pPr>
    <w:rPr>
      <w:rFonts w:eastAsia="SimSun"/>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a5">
    <w:name w:val="图样式"/>
    <w:basedOn w:val="Normal"/>
    <w:qFormat/>
    <w:rsid w:val="00056DBC"/>
    <w:pPr>
      <w:keepNext/>
      <w:widowControl w:val="0"/>
      <w:spacing w:before="80" w:after="80"/>
      <w:jc w:val="center"/>
    </w:pPr>
    <w:rPr>
      <w:rFonts w:asciiTheme="minorHAnsi" w:eastAsiaTheme="minorEastAsia" w:hAnsiTheme="minorHAnsi" w:cstheme="minorBidi"/>
      <w:kern w:val="2"/>
      <w:sz w:val="21"/>
      <w:szCs w:val="22"/>
      <w:lang w:val="en-US" w:eastAsia="zh-CN"/>
    </w:rPr>
  </w:style>
  <w:style w:type="paragraph" w:customStyle="1" w:styleId="a6">
    <w:name w:val="文档标题"/>
    <w:basedOn w:val="Normal"/>
    <w:qFormat/>
    <w:rsid w:val="00056DBC"/>
    <w:pPr>
      <w:widowControl w:val="0"/>
      <w:tabs>
        <w:tab w:val="left" w:pos="0"/>
      </w:tabs>
      <w:spacing w:before="300" w:after="300"/>
      <w:jc w:val="center"/>
    </w:pPr>
    <w:rPr>
      <w:rFonts w:ascii="Arial" w:eastAsia="SimHei" w:hAnsi="Arial" w:cstheme="minorBidi"/>
      <w:kern w:val="2"/>
      <w:sz w:val="36"/>
      <w:szCs w:val="36"/>
      <w:lang w:val="en-US" w:eastAsia="zh-CN"/>
    </w:rPr>
  </w:style>
  <w:style w:type="paragraph" w:customStyle="1" w:styleId="a7">
    <w:name w:val="正文（首行不缩进）"/>
    <w:basedOn w:val="Normal"/>
    <w:qFormat/>
    <w:rsid w:val="00056DBC"/>
    <w:pPr>
      <w:widowControl w:val="0"/>
      <w:spacing w:after="0"/>
      <w:jc w:val="both"/>
    </w:pPr>
    <w:rPr>
      <w:rFonts w:asciiTheme="minorHAnsi" w:eastAsiaTheme="minorEastAsia" w:hAnsiTheme="minorHAnsi" w:cstheme="minorBidi"/>
      <w:kern w:val="2"/>
      <w:sz w:val="21"/>
      <w:szCs w:val="22"/>
      <w:lang w:val="en-US" w:eastAsia="zh-CN"/>
    </w:rPr>
  </w:style>
  <w:style w:type="paragraph" w:customStyle="1" w:styleId="a8">
    <w:name w:val="注示头"/>
    <w:basedOn w:val="Normal"/>
    <w:qFormat/>
    <w:rsid w:val="00056DBC"/>
    <w:pPr>
      <w:widowControl w:val="0"/>
      <w:pBdr>
        <w:top w:val="single" w:sz="4" w:space="1" w:color="000000"/>
      </w:pBdr>
      <w:spacing w:after="0"/>
      <w:jc w:val="both"/>
    </w:pPr>
    <w:rPr>
      <w:rFonts w:ascii="Arial" w:eastAsia="SimHei" w:hAnsi="Arial" w:cstheme="minorBidi"/>
      <w:kern w:val="2"/>
      <w:sz w:val="18"/>
      <w:szCs w:val="22"/>
      <w:lang w:val="en-US" w:eastAsia="zh-CN"/>
    </w:rPr>
  </w:style>
  <w:style w:type="paragraph" w:customStyle="1" w:styleId="a9">
    <w:name w:val="注示文本"/>
    <w:basedOn w:val="Normal"/>
    <w:qFormat/>
    <w:rsid w:val="00056DBC"/>
    <w:pPr>
      <w:widowControl w:val="0"/>
      <w:pBdr>
        <w:bottom w:val="single" w:sz="4" w:space="1" w:color="000000"/>
      </w:pBdr>
      <w:spacing w:after="0"/>
      <w:ind w:firstLine="360"/>
      <w:jc w:val="both"/>
    </w:pPr>
    <w:rPr>
      <w:rFonts w:ascii="Arial" w:eastAsia="KaiTi_GB2312" w:hAnsi="Arial" w:cstheme="minorBidi"/>
      <w:kern w:val="2"/>
      <w:sz w:val="18"/>
      <w:szCs w:val="18"/>
      <w:lang w:val="en-US" w:eastAsia="zh-CN"/>
    </w:rPr>
  </w:style>
  <w:style w:type="paragraph" w:customStyle="1" w:styleId="aa">
    <w:name w:val="编写建议"/>
    <w:basedOn w:val="Normal"/>
    <w:qFormat/>
    <w:rsid w:val="00056DBC"/>
    <w:pPr>
      <w:widowControl w:val="0"/>
      <w:spacing w:after="0"/>
      <w:ind w:firstLine="420"/>
      <w:jc w:val="both"/>
    </w:pPr>
    <w:rPr>
      <w:rFonts w:ascii="Arial" w:eastAsiaTheme="minorEastAsia" w:hAnsi="Arial" w:cs="Arial"/>
      <w:i/>
      <w:color w:val="0000FF"/>
      <w:kern w:val="2"/>
      <w:sz w:val="21"/>
      <w:szCs w:val="22"/>
      <w:lang w:val="en-US" w:eastAsia="zh-CN"/>
    </w:rPr>
  </w:style>
  <w:style w:type="character" w:customStyle="1" w:styleId="ab">
    <w:name w:val="样式一"/>
    <w:basedOn w:val="DefaultParagraphFont"/>
    <w:qFormat/>
    <w:rsid w:val="00056DBC"/>
    <w:rPr>
      <w:rFonts w:ascii="SimSun" w:hAnsi="SimSun"/>
      <w:b/>
      <w:bCs/>
      <w:color w:val="000000"/>
      <w:sz w:val="36"/>
    </w:rPr>
  </w:style>
  <w:style w:type="character" w:customStyle="1" w:styleId="ac">
    <w:name w:val="样式二"/>
    <w:basedOn w:val="ab"/>
    <w:qFormat/>
    <w:rsid w:val="00056DBC"/>
    <w:rPr>
      <w:rFonts w:ascii="SimSun" w:hAnsi="SimSun"/>
      <w:b/>
      <w:bCs/>
      <w:color w:val="000000"/>
      <w:sz w:val="36"/>
    </w:rPr>
  </w:style>
  <w:style w:type="character" w:customStyle="1" w:styleId="1a">
    <w:name w:val="メンション1"/>
    <w:basedOn w:val="DefaultParagraphFont"/>
    <w:uiPriority w:val="99"/>
    <w:unhideWhenUsed/>
    <w:qFormat/>
    <w:rsid w:val="00056DBC"/>
    <w:rPr>
      <w:color w:val="2B579A"/>
      <w:shd w:val="clear" w:color="auto" w:fill="E1DFDD"/>
    </w:rPr>
  </w:style>
  <w:style w:type="character" w:customStyle="1" w:styleId="Mention3">
    <w:name w:val="Mention3"/>
    <w:basedOn w:val="DefaultParagraphFont"/>
    <w:uiPriority w:val="99"/>
    <w:unhideWhenUsed/>
    <w:qFormat/>
    <w:rsid w:val="00056DBC"/>
    <w:rPr>
      <w:color w:val="2B579A"/>
      <w:shd w:val="clear" w:color="auto" w:fill="E1DFDD"/>
    </w:rPr>
  </w:style>
  <w:style w:type="character" w:customStyle="1" w:styleId="Mention4">
    <w:name w:val="Mention4"/>
    <w:basedOn w:val="DefaultParagraphFont"/>
    <w:uiPriority w:val="99"/>
    <w:unhideWhenUsed/>
    <w:qFormat/>
    <w:rsid w:val="00056DBC"/>
    <w:rPr>
      <w:color w:val="2B579A"/>
      <w:shd w:val="clear" w:color="auto" w:fill="E1DFDD"/>
    </w:rPr>
  </w:style>
  <w:style w:type="paragraph" w:customStyle="1" w:styleId="Style1">
    <w:name w:val="Style1"/>
    <w:basedOn w:val="Normal"/>
    <w:link w:val="Style1Char"/>
    <w:qFormat/>
    <w:rsid w:val="00056DBC"/>
    <w:pPr>
      <w:widowControl w:val="0"/>
      <w:spacing w:after="100" w:afterAutospacing="1" w:line="300" w:lineRule="auto"/>
      <w:ind w:firstLine="360"/>
      <w:contextualSpacing/>
      <w:jc w:val="both"/>
    </w:pPr>
    <w:rPr>
      <w:rFonts w:asciiTheme="minorHAnsi" w:eastAsiaTheme="minorEastAsia" w:hAnsiTheme="minorHAnsi" w:cstheme="minorBidi"/>
      <w:kern w:val="2"/>
      <w:sz w:val="21"/>
      <w:lang w:val="en-US" w:eastAsia="zh-CN"/>
    </w:rPr>
  </w:style>
  <w:style w:type="character" w:customStyle="1" w:styleId="Style1Char">
    <w:name w:val="Style1 Char"/>
    <w:link w:val="Style1"/>
    <w:qFormat/>
    <w:rsid w:val="00056DBC"/>
    <w:rPr>
      <w:rFonts w:asciiTheme="minorHAnsi" w:eastAsiaTheme="minorEastAsia" w:hAnsiTheme="minorHAnsi" w:cstheme="minorBidi"/>
      <w:kern w:val="2"/>
      <w:sz w:val="21"/>
    </w:rPr>
  </w:style>
  <w:style w:type="character" w:customStyle="1" w:styleId="23">
    <w:name w:val="批注文字 字符2"/>
    <w:uiPriority w:val="99"/>
    <w:qFormat/>
    <w:rsid w:val="00056DBC"/>
    <w:rPr>
      <w:rFonts w:ascii="Times New Roman" w:hAnsi="Times New Roman"/>
      <w:lang w:val="en-GB"/>
    </w:rPr>
  </w:style>
  <w:style w:type="paragraph" w:customStyle="1" w:styleId="msonormal0">
    <w:name w:val="msonormal"/>
    <w:basedOn w:val="Normal"/>
    <w:uiPriority w:val="99"/>
    <w:qFormat/>
    <w:rsid w:val="00056DBC"/>
    <w:pPr>
      <w:widowControl w:val="0"/>
      <w:spacing w:before="100" w:beforeAutospacing="1" w:after="100" w:afterAutospacing="1"/>
      <w:jc w:val="both"/>
    </w:pPr>
    <w:rPr>
      <w:rFonts w:asciiTheme="minorHAnsi" w:eastAsiaTheme="minorEastAsia" w:hAnsiTheme="minorHAnsi" w:cstheme="minorBidi"/>
      <w:kern w:val="2"/>
      <w:sz w:val="21"/>
      <w:szCs w:val="22"/>
      <w:lang w:val="en-US" w:eastAsia="zh-CN"/>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qFormat/>
    <w:rsid w:val="00056DBC"/>
    <w:rPr>
      <w:rFonts w:ascii="Times New Roman" w:hAnsi="Times New Roman"/>
      <w:lang w:val="en-GB" w:eastAsia="ja-JP"/>
    </w:rPr>
  </w:style>
  <w:style w:type="paragraph" w:customStyle="1" w:styleId="120">
    <w:name w:val="目录 12"/>
    <w:uiPriority w:val="99"/>
    <w:semiHidden/>
    <w:qFormat/>
    <w:rsid w:val="00056DBC"/>
    <w:pPr>
      <w:keepNext/>
      <w:keepLines/>
      <w:widowControl w:val="0"/>
      <w:tabs>
        <w:tab w:val="right" w:leader="dot" w:pos="9639"/>
      </w:tabs>
      <w:overflowPunct w:val="0"/>
      <w:autoSpaceDE w:val="0"/>
      <w:autoSpaceDN w:val="0"/>
      <w:adjustRightInd w:val="0"/>
      <w:spacing w:before="120"/>
      <w:ind w:left="567" w:right="425" w:hanging="567"/>
    </w:pPr>
    <w:rPr>
      <w:noProof/>
      <w:sz w:val="22"/>
      <w:lang w:eastAsia="en-US"/>
    </w:rPr>
  </w:style>
  <w:style w:type="paragraph" w:customStyle="1" w:styleId="220">
    <w:name w:val="目录 22"/>
    <w:basedOn w:val="120"/>
    <w:uiPriority w:val="99"/>
    <w:semiHidden/>
    <w:qFormat/>
    <w:rsid w:val="00056DBC"/>
  </w:style>
  <w:style w:type="table" w:customStyle="1" w:styleId="GridTable4-Accent31">
    <w:name w:val="Grid Table 4 - Accent 31"/>
    <w:basedOn w:val="TableNormal"/>
    <w:uiPriority w:val="49"/>
    <w:qFormat/>
    <w:rsid w:val="00056DBC"/>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GridTable1Light-Accent61">
    <w:name w:val="Grid Table 1 Light - Accent 61"/>
    <w:basedOn w:val="TableNormal"/>
    <w:uiPriority w:val="46"/>
    <w:qFormat/>
    <w:rsid w:val="00056DBC"/>
    <w:tblPr>
      <w:tblStyleRowBandSize w:val="1"/>
      <w:tblStyleColBandSize w:val="1"/>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paragraph" w:customStyle="1" w:styleId="82">
    <w:name w:val="目录 82"/>
    <w:basedOn w:val="120"/>
    <w:semiHidden/>
    <w:qFormat/>
    <w:rsid w:val="00056DBC"/>
  </w:style>
  <w:style w:type="paragraph" w:customStyle="1" w:styleId="32">
    <w:name w:val="目录 32"/>
    <w:basedOn w:val="220"/>
    <w:semiHidden/>
    <w:qFormat/>
    <w:rsid w:val="00056DBC"/>
  </w:style>
  <w:style w:type="paragraph" w:customStyle="1" w:styleId="92">
    <w:name w:val="目录 92"/>
    <w:basedOn w:val="82"/>
    <w:semiHidden/>
    <w:qFormat/>
    <w:rsid w:val="00056DBC"/>
    <w:pPr>
      <w:spacing w:before="180"/>
      <w:ind w:left="1418" w:hanging="1418"/>
    </w:pPr>
    <w:rPr>
      <w:b/>
    </w:rPr>
  </w:style>
  <w:style w:type="paragraph" w:customStyle="1" w:styleId="42">
    <w:name w:val="目录 42"/>
    <w:basedOn w:val="32"/>
    <w:semiHidden/>
    <w:qFormat/>
    <w:rsid w:val="00056DBC"/>
  </w:style>
  <w:style w:type="paragraph" w:customStyle="1" w:styleId="52">
    <w:name w:val="目录 52"/>
    <w:basedOn w:val="42"/>
    <w:semiHidden/>
    <w:qFormat/>
    <w:rsid w:val="00056DBC"/>
  </w:style>
  <w:style w:type="paragraph" w:customStyle="1" w:styleId="620">
    <w:name w:val="目录 62"/>
    <w:basedOn w:val="52"/>
    <w:next w:val="Normal"/>
    <w:semiHidden/>
    <w:qFormat/>
    <w:rsid w:val="00056DBC"/>
  </w:style>
  <w:style w:type="paragraph" w:customStyle="1" w:styleId="720">
    <w:name w:val="目录 72"/>
    <w:basedOn w:val="620"/>
    <w:next w:val="Normal"/>
    <w:semiHidden/>
    <w:qFormat/>
    <w:rsid w:val="00056DBC"/>
    <w:pPr>
      <w:keepNext w:val="0"/>
      <w:spacing w:before="0"/>
      <w:ind w:left="2268" w:hanging="2268"/>
    </w:pPr>
    <w:rPr>
      <w:sz w:val="20"/>
    </w:rPr>
  </w:style>
  <w:style w:type="character" w:customStyle="1" w:styleId="33">
    <w:name w:val="@他3"/>
    <w:basedOn w:val="DefaultParagraphFont"/>
    <w:uiPriority w:val="99"/>
    <w:unhideWhenUsed/>
    <w:qFormat/>
    <w:rsid w:val="00056DBC"/>
    <w:rPr>
      <w:color w:val="2B579A"/>
      <w:shd w:val="clear" w:color="auto" w:fill="E1DFDD"/>
    </w:rPr>
  </w:style>
  <w:style w:type="character" w:customStyle="1" w:styleId="ListParagraphChar2">
    <w:name w:val="List Paragraph Char2"/>
    <w:aliases w:val="- Bullets Char2,?? ?? Char2,????? Char2,???? Char2,Lista1 Char2,列出段落1 Char2,中等深浅网格 1 - 着色 21 Char2,¥¡¡¡¡ì¬º¥¹¥È¶ÎÂä Char2,ÁÐ³ö¶ÎÂä Char2,列表段落1 Char2,—ño’i—Ž Char2,¥ê¥¹¥È¶ÎÂä Char2,1st level - Bullet List Paragraph Char,목록단락 Char1"/>
    <w:uiPriority w:val="34"/>
    <w:qFormat/>
    <w:locked/>
    <w:rsid w:val="00056DBC"/>
    <w:rPr>
      <w:rFonts w:ascii="Times New Roman" w:hAnsi="Times New Roman"/>
      <w:snapToGrid w:val="0"/>
      <w:sz w:val="21"/>
      <w:szCs w:val="21"/>
    </w:rPr>
  </w:style>
  <w:style w:type="paragraph" w:customStyle="1" w:styleId="L1bullet">
    <w:name w:val="L1_bullet"/>
    <w:basedOn w:val="Normal"/>
    <w:qFormat/>
    <w:rsid w:val="00E90DDC"/>
    <w:pPr>
      <w:ind w:left="568" w:hanging="284"/>
    </w:pPr>
  </w:style>
  <w:style w:type="paragraph" w:customStyle="1" w:styleId="L2bullet">
    <w:name w:val="L2_bullet"/>
    <w:basedOn w:val="Normal"/>
    <w:qFormat/>
    <w:rsid w:val="00E90DDC"/>
    <w:pPr>
      <w:ind w:left="851" w:hanging="284"/>
    </w:pPr>
  </w:style>
  <w:style w:type="paragraph" w:customStyle="1" w:styleId="Bibliography1">
    <w:name w:val="Bibliography1"/>
    <w:basedOn w:val="Normal"/>
    <w:next w:val="Normal"/>
    <w:uiPriority w:val="37"/>
    <w:semiHidden/>
    <w:unhideWhenUsed/>
    <w:qFormat/>
    <w:rsid w:val="0006751D"/>
  </w:style>
  <w:style w:type="paragraph" w:customStyle="1" w:styleId="TOCHeading1">
    <w:name w:val="TOC Heading1"/>
    <w:basedOn w:val="Heading1"/>
    <w:next w:val="Normal"/>
    <w:uiPriority w:val="39"/>
    <w:unhideWhenUsed/>
    <w:qFormat/>
    <w:rsid w:val="0006751D"/>
    <w:pPr>
      <w:keepLines w:val="0"/>
      <w:pBdr>
        <w:top w:val="none" w:sz="0" w:space="0" w:color="auto"/>
      </w:pBdr>
      <w:spacing w:after="60"/>
      <w:ind w:left="0" w:firstLine="0"/>
      <w:outlineLvl w:val="9"/>
    </w:pPr>
    <w:rPr>
      <w:rFonts w:ascii="Calibri Light" w:eastAsia="DengXian Light" w:hAnsi="Calibri Light"/>
      <w:b/>
      <w:bCs/>
      <w:kern w:val="32"/>
      <w:sz w:val="32"/>
      <w:szCs w:val="32"/>
    </w:rPr>
  </w:style>
  <w:style w:type="paragraph" w:customStyle="1" w:styleId="811">
    <w:name w:val="目录 811"/>
    <w:basedOn w:val="111"/>
    <w:semiHidden/>
    <w:qFormat/>
    <w:rsid w:val="0006751D"/>
  </w:style>
  <w:style w:type="paragraph" w:customStyle="1" w:styleId="111">
    <w:name w:val="目录 111"/>
    <w:semiHidden/>
    <w:qFormat/>
    <w:rsid w:val="0006751D"/>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customStyle="1" w:styleId="511">
    <w:name w:val="目录 511"/>
    <w:basedOn w:val="411"/>
    <w:semiHidden/>
    <w:qFormat/>
    <w:rsid w:val="0006751D"/>
  </w:style>
  <w:style w:type="paragraph" w:customStyle="1" w:styleId="411">
    <w:name w:val="目录 411"/>
    <w:basedOn w:val="311"/>
    <w:semiHidden/>
    <w:qFormat/>
    <w:rsid w:val="0006751D"/>
  </w:style>
  <w:style w:type="paragraph" w:customStyle="1" w:styleId="311">
    <w:name w:val="目录 311"/>
    <w:basedOn w:val="211"/>
    <w:semiHidden/>
    <w:qFormat/>
    <w:rsid w:val="0006751D"/>
  </w:style>
  <w:style w:type="paragraph" w:customStyle="1" w:styleId="211">
    <w:name w:val="目录 211"/>
    <w:basedOn w:val="111"/>
    <w:semiHidden/>
    <w:qFormat/>
    <w:rsid w:val="0006751D"/>
  </w:style>
  <w:style w:type="paragraph" w:customStyle="1" w:styleId="911">
    <w:name w:val="目录 911"/>
    <w:basedOn w:val="811"/>
    <w:semiHidden/>
    <w:qFormat/>
    <w:rsid w:val="0006751D"/>
    <w:pPr>
      <w:spacing w:before="180"/>
      <w:ind w:left="1418" w:hanging="1418"/>
    </w:pPr>
    <w:rPr>
      <w:b/>
    </w:rPr>
  </w:style>
  <w:style w:type="paragraph" w:customStyle="1" w:styleId="611">
    <w:name w:val="目录 611"/>
    <w:basedOn w:val="511"/>
    <w:next w:val="Normal"/>
    <w:semiHidden/>
    <w:qFormat/>
    <w:rsid w:val="0006751D"/>
  </w:style>
  <w:style w:type="paragraph" w:customStyle="1" w:styleId="711">
    <w:name w:val="目录 711"/>
    <w:basedOn w:val="611"/>
    <w:next w:val="Normal"/>
    <w:semiHidden/>
    <w:qFormat/>
    <w:rsid w:val="0006751D"/>
    <w:pPr>
      <w:keepNext w:val="0"/>
      <w:spacing w:before="0"/>
      <w:ind w:left="2268" w:hanging="2268"/>
    </w:pPr>
    <w:rPr>
      <w:sz w:val="20"/>
    </w:rPr>
  </w:style>
  <w:style w:type="paragraph" w:customStyle="1" w:styleId="L3bullet">
    <w:name w:val="L3_bullet"/>
    <w:basedOn w:val="B3"/>
    <w:qFormat/>
    <w:rsid w:val="0006751D"/>
  </w:style>
  <w:style w:type="paragraph" w:customStyle="1" w:styleId="L4bullet">
    <w:name w:val="L4_bullet"/>
    <w:basedOn w:val="L3bullet"/>
    <w:qFormat/>
    <w:rsid w:val="0006751D"/>
    <w:pPr>
      <w:ind w:left="1418"/>
    </w:pPr>
  </w:style>
  <w:style w:type="character" w:customStyle="1" w:styleId="ListParagraphChar4">
    <w:name w:val="List Paragraph Char4"/>
    <w:aliases w:val="- Bullets Char4,?? ?? Char4,????? Char4,???? Char4,Lista1 Char4,列出段落1 Char4,中等深浅网格 1 - 着色 21 Char4,¥¡¡¡¡ì¬º¥¹¥È¶ÎÂä Char4,ÁÐ³ö¶ÎÂä Char4,¥ê¥¹¥È¶ÎÂä Char4,列表段落1 Char4,—ño’i—Ž Char4,1st level - Bullet List Paragraph Char2,列表段落11 Char"/>
    <w:uiPriority w:val="34"/>
    <w:qFormat/>
    <w:locked/>
    <w:rsid w:val="0006751D"/>
    <w:rPr>
      <w:rFonts w:ascii="Times New Roman" w:hAnsi="Times New Roman"/>
      <w:snapToGrid w:val="0"/>
      <w:sz w:val="21"/>
      <w:szCs w:val="21"/>
    </w:rPr>
  </w:style>
  <w:style w:type="paragraph" w:customStyle="1" w:styleId="Metrics">
    <w:name w:val="Metrics"/>
    <w:basedOn w:val="Normal"/>
    <w:qFormat/>
    <w:rsid w:val="0006751D"/>
    <w:pPr>
      <w:jc w:val="center"/>
    </w:pPr>
    <w:rPr>
      <w:rFonts w:ascii="Calibri" w:hAnsi="Calibri" w:cs="Calibri"/>
      <w:color w:val="000000"/>
      <w:sz w:val="16"/>
      <w:szCs w:val="16"/>
    </w:rPr>
  </w:style>
  <w:style w:type="paragraph" w:customStyle="1" w:styleId="H0">
    <w:name w:val="H0"/>
    <w:basedOn w:val="Heading1"/>
    <w:qFormat/>
    <w:rsid w:val="0006751D"/>
  </w:style>
  <w:style w:type="paragraph" w:customStyle="1" w:styleId="L1">
    <w:name w:val="L1"/>
    <w:basedOn w:val="Heading2"/>
    <w:qFormat/>
    <w:rsid w:val="0006751D"/>
  </w:style>
  <w:style w:type="paragraph" w:customStyle="1" w:styleId="L2">
    <w:name w:val="L2"/>
    <w:basedOn w:val="Heading3"/>
    <w:qFormat/>
    <w:rsid w:val="0006751D"/>
  </w:style>
  <w:style w:type="paragraph" w:customStyle="1" w:styleId="L3">
    <w:name w:val="L3"/>
    <w:basedOn w:val="Heading4"/>
    <w:qFormat/>
    <w:rsid w:val="0006751D"/>
    <w:rPr>
      <w:lang w:val="en-US"/>
    </w:rPr>
  </w:style>
  <w:style w:type="paragraph" w:customStyle="1" w:styleId="L4">
    <w:name w:val="L4"/>
    <w:basedOn w:val="Heading5"/>
    <w:qFormat/>
    <w:rsid w:val="0006751D"/>
    <w:rPr>
      <w:lang w:val="en-US"/>
    </w:rPr>
  </w:style>
  <w:style w:type="paragraph" w:customStyle="1" w:styleId="L5">
    <w:name w:val="L5"/>
    <w:basedOn w:val="Heading6"/>
    <w:qFormat/>
    <w:rsid w:val="0006751D"/>
  </w:style>
  <w:style w:type="paragraph" w:customStyle="1" w:styleId="Text0">
    <w:name w:val="Text"/>
    <w:basedOn w:val="Normal"/>
    <w:qFormat/>
    <w:rsid w:val="0006751D"/>
  </w:style>
  <w:style w:type="paragraph" w:customStyle="1" w:styleId="TableHead0">
    <w:name w:val="TableHead"/>
    <w:basedOn w:val="TH"/>
    <w:qFormat/>
    <w:rsid w:val="0006751D"/>
  </w:style>
  <w:style w:type="paragraph" w:customStyle="1" w:styleId="Head1">
    <w:name w:val="Head1"/>
    <w:basedOn w:val="L1"/>
    <w:qFormat/>
    <w:rsid w:val="0006751D"/>
  </w:style>
  <w:style w:type="paragraph" w:customStyle="1" w:styleId="Head0">
    <w:name w:val="Head0"/>
    <w:basedOn w:val="H0"/>
    <w:qFormat/>
    <w:rsid w:val="0006751D"/>
  </w:style>
  <w:style w:type="paragraph" w:customStyle="1" w:styleId="Head2">
    <w:name w:val="Head2"/>
    <w:basedOn w:val="L2"/>
    <w:qFormat/>
    <w:rsid w:val="0006751D"/>
  </w:style>
  <w:style w:type="paragraph" w:customStyle="1" w:styleId="Head3">
    <w:name w:val="Head3"/>
    <w:basedOn w:val="L3"/>
    <w:qFormat/>
    <w:rsid w:val="0006751D"/>
  </w:style>
  <w:style w:type="paragraph" w:customStyle="1" w:styleId="Head4">
    <w:name w:val="Head4"/>
    <w:basedOn w:val="L4"/>
    <w:qFormat/>
    <w:rsid w:val="0006751D"/>
  </w:style>
  <w:style w:type="paragraph" w:customStyle="1" w:styleId="Head5">
    <w:name w:val="Head5"/>
    <w:basedOn w:val="L5"/>
    <w:qFormat/>
    <w:rsid w:val="0006751D"/>
  </w:style>
  <w:style w:type="character" w:customStyle="1" w:styleId="24">
    <w:name w:val="未处理的提及2"/>
    <w:uiPriority w:val="99"/>
    <w:semiHidden/>
    <w:unhideWhenUsed/>
    <w:rsid w:val="00511DB4"/>
    <w:rPr>
      <w:color w:val="605E5C"/>
      <w:shd w:val="clear" w:color="auto" w:fill="E1DFDD"/>
    </w:rPr>
  </w:style>
  <w:style w:type="paragraph" w:customStyle="1" w:styleId="83">
    <w:name w:val="目录 83"/>
    <w:basedOn w:val="131"/>
    <w:semiHidden/>
    <w:rsid w:val="00511DB4"/>
  </w:style>
  <w:style w:type="paragraph" w:customStyle="1" w:styleId="131">
    <w:name w:val="目录 13"/>
    <w:semiHidden/>
    <w:qFormat/>
    <w:rsid w:val="00511DB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53">
    <w:name w:val="目录 53"/>
    <w:basedOn w:val="43"/>
    <w:semiHidden/>
    <w:rsid w:val="00511DB4"/>
  </w:style>
  <w:style w:type="paragraph" w:customStyle="1" w:styleId="43">
    <w:name w:val="目录 43"/>
    <w:basedOn w:val="330"/>
    <w:semiHidden/>
    <w:rsid w:val="00511DB4"/>
  </w:style>
  <w:style w:type="paragraph" w:customStyle="1" w:styleId="330">
    <w:name w:val="目录 33"/>
    <w:basedOn w:val="230"/>
    <w:semiHidden/>
    <w:rsid w:val="00511DB4"/>
  </w:style>
  <w:style w:type="paragraph" w:customStyle="1" w:styleId="230">
    <w:name w:val="目录 23"/>
    <w:basedOn w:val="131"/>
    <w:semiHidden/>
    <w:qFormat/>
    <w:rsid w:val="00511DB4"/>
  </w:style>
  <w:style w:type="paragraph" w:customStyle="1" w:styleId="93">
    <w:name w:val="目录 93"/>
    <w:basedOn w:val="83"/>
    <w:semiHidden/>
    <w:rsid w:val="00511DB4"/>
    <w:pPr>
      <w:spacing w:before="180"/>
      <w:ind w:left="1418" w:hanging="1418"/>
    </w:pPr>
    <w:rPr>
      <w:b/>
    </w:rPr>
  </w:style>
  <w:style w:type="paragraph" w:customStyle="1" w:styleId="63">
    <w:name w:val="目录 63"/>
    <w:basedOn w:val="53"/>
    <w:next w:val="Normal"/>
    <w:semiHidden/>
    <w:rsid w:val="00511DB4"/>
  </w:style>
  <w:style w:type="paragraph" w:customStyle="1" w:styleId="73">
    <w:name w:val="目录 73"/>
    <w:basedOn w:val="63"/>
    <w:next w:val="Normal"/>
    <w:semiHidden/>
    <w:rsid w:val="00511DB4"/>
    <w:pPr>
      <w:keepNext w:val="0"/>
      <w:spacing w:before="0"/>
      <w:ind w:left="2268" w:hanging="2268"/>
    </w:pPr>
    <w:rPr>
      <w:sz w:val="20"/>
    </w:rPr>
  </w:style>
  <w:style w:type="table" w:customStyle="1" w:styleId="4-32">
    <w:name w:val="网格表 4 - 着色 32"/>
    <w:basedOn w:val="TableNormal"/>
    <w:uiPriority w:val="49"/>
    <w:rsid w:val="00511DB4"/>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1-62">
    <w:name w:val="网格表 1 浅色 - 着色 62"/>
    <w:basedOn w:val="TableNormal"/>
    <w:uiPriority w:val="46"/>
    <w:rsid w:val="00511DB4"/>
    <w:tblPr>
      <w:tblStyleRowBandSize w:val="1"/>
      <w:tblStyleColBandSize w:val="1"/>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character" w:customStyle="1" w:styleId="112">
    <w:name w:val="标题 1 字符1"/>
    <w:aliases w:val="NMP Heading 1 字符1,H1 字符1,h11 字符1,h12 字符1,h13 字符1,h14 字符1,h15 字符1,h16 字符1,app heading 1 字符1,l1 字符1,Memo Heading 1 字符1,Heading 1_a 字符1,heading 1 字符1,h17 字符1,h111 字符1,h121 字符1,h131 字符1,h141 字符1,h151 字符1,h161 字符1,h18 字符1,h112 字符1,h122 字符1,h132 字符1"/>
    <w:basedOn w:val="DefaultParagraphFont"/>
    <w:uiPriority w:val="9"/>
    <w:rsid w:val="00511DB4"/>
    <w:rPr>
      <w:rFonts w:asciiTheme="majorHAnsi" w:eastAsiaTheme="majorEastAsia" w:hAnsiTheme="majorHAnsi" w:cstheme="majorBidi"/>
      <w:color w:val="2F5496" w:themeColor="accent1" w:themeShade="BF"/>
      <w:sz w:val="32"/>
      <w:szCs w:val="32"/>
      <w:lang w:val="en-GB" w:eastAsia="en-US"/>
    </w:rPr>
  </w:style>
  <w:style w:type="character" w:customStyle="1" w:styleId="212">
    <w:name w:val="标题 2 字符1"/>
    <w:aliases w:val="Head2A 字符1,2 字符1,H2 字符1,h2 字符1,UNDERRUBRIK 1-2 字符1,DO NOT USE_h2 字符1,h21 字符1,Heading 2 Char 字符1,H2 Char 字符1,h2 Char 字符1,Sub-section 字符1,Heading Two 字符1,R2 字符1,l2 字符1,Head 2 字符1,List level 2 字符1,Sub-Heading 字符1,A 字符1,1st level heading 字符1"/>
    <w:basedOn w:val="DefaultParagraphFont"/>
    <w:semiHidden/>
    <w:rsid w:val="00511DB4"/>
    <w:rPr>
      <w:rFonts w:asciiTheme="majorHAnsi" w:eastAsiaTheme="majorEastAsia" w:hAnsiTheme="majorHAnsi" w:cstheme="majorBidi"/>
      <w:color w:val="2F5496" w:themeColor="accent1" w:themeShade="BF"/>
      <w:sz w:val="26"/>
      <w:szCs w:val="26"/>
      <w:lang w:val="en-GB" w:eastAsia="en-US"/>
    </w:rPr>
  </w:style>
  <w:style w:type="character" w:customStyle="1" w:styleId="312">
    <w:name w:val="标题 3 字符1"/>
    <w:aliases w:val="no break 字符1,H3 字符1,Underrubrik2 字符1,h3 字符1,Memo Heading 3 字符1,hello 字符1,Titre 3 Car 字符1,no break Car 字符1,H3 Car 字符1,Underrubrik2 Car 字符1,h3 Car 字符1,Memo Heading 3 Car 字符1,hello Car 字符1,Heading 3 Char Car 字符1,no break Char Car 字符1"/>
    <w:basedOn w:val="DefaultParagraphFont"/>
    <w:semiHidden/>
    <w:rsid w:val="00511DB4"/>
    <w:rPr>
      <w:rFonts w:asciiTheme="majorHAnsi" w:eastAsiaTheme="majorEastAsia" w:hAnsiTheme="majorHAnsi" w:cstheme="majorBidi"/>
      <w:color w:val="1F3763" w:themeColor="accent1" w:themeShade="7F"/>
      <w:sz w:val="24"/>
      <w:szCs w:val="24"/>
      <w:lang w:val="en-GB"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
    <w:basedOn w:val="DefaultParagraphFont"/>
    <w:semiHidden/>
    <w:rsid w:val="00511DB4"/>
    <w:rPr>
      <w:rFonts w:asciiTheme="majorHAnsi" w:eastAsiaTheme="majorEastAsia" w:hAnsiTheme="majorHAnsi" w:cstheme="majorBidi"/>
      <w:i/>
      <w:iCs/>
      <w:color w:val="2F5496" w:themeColor="accent1" w:themeShade="BF"/>
      <w:lang w:val="en-GB" w:eastAsia="en-US"/>
    </w:rPr>
  </w:style>
  <w:style w:type="character" w:customStyle="1" w:styleId="510">
    <w:name w:val="标题 5 字符1"/>
    <w:aliases w:val="h5 字符1,Heading5 字符1"/>
    <w:basedOn w:val="DefaultParagraphFont"/>
    <w:semiHidden/>
    <w:rsid w:val="00511DB4"/>
    <w:rPr>
      <w:rFonts w:asciiTheme="majorHAnsi" w:eastAsiaTheme="majorEastAsia" w:hAnsiTheme="majorHAnsi" w:cstheme="majorBidi"/>
      <w:color w:val="2F5496" w:themeColor="accent1" w:themeShade="BF"/>
      <w:lang w:val="en-GB" w:eastAsia="en-US"/>
    </w:rPr>
  </w:style>
  <w:style w:type="character" w:customStyle="1" w:styleId="810">
    <w:name w:val="标题 8 字符1"/>
    <w:aliases w:val="acronym 字符1"/>
    <w:basedOn w:val="DefaultParagraphFont"/>
    <w:semiHidden/>
    <w:rsid w:val="00511DB4"/>
    <w:rPr>
      <w:rFonts w:asciiTheme="majorHAnsi" w:eastAsiaTheme="majorEastAsia" w:hAnsiTheme="majorHAnsi" w:cstheme="majorBidi"/>
      <w:color w:val="272727" w:themeColor="text1" w:themeTint="D8"/>
      <w:sz w:val="21"/>
      <w:szCs w:val="21"/>
      <w:lang w:val="en-GB" w:eastAsia="en-US"/>
    </w:rPr>
  </w:style>
  <w:style w:type="character" w:customStyle="1" w:styleId="910">
    <w:name w:val="标题 9 字符1"/>
    <w:aliases w:val="appendix 字符1,Figure Heading 字符1,FH 字符1"/>
    <w:basedOn w:val="DefaultParagraphFont"/>
    <w:uiPriority w:val="9"/>
    <w:semiHidden/>
    <w:rsid w:val="00511DB4"/>
    <w:rPr>
      <w:rFonts w:asciiTheme="majorHAnsi" w:eastAsiaTheme="majorEastAsia" w:hAnsiTheme="majorHAnsi" w:cstheme="majorBidi"/>
      <w:i/>
      <w:iCs/>
      <w:color w:val="272727" w:themeColor="text1" w:themeTint="D8"/>
      <w:sz w:val="21"/>
      <w:szCs w:val="21"/>
      <w:lang w:val="en-GB" w:eastAsia="en-US"/>
    </w:rPr>
  </w:style>
  <w:style w:type="character" w:customStyle="1" w:styleId="1b">
    <w:name w:val="页眉 字符1"/>
    <w:aliases w:val="header odd 字符1,header odd1 字符1,header odd2 字符1,header odd3 字符1,header odd4 字符1,header odd5 字符1,header odd6 字符1,header1 字符1,header2 字符1,header3 字符1,header odd11 字符1,header odd21 字符1,header odd7 字符1,header4 字符1,header odd8 字符1,header odd9 字符1,h 字符"/>
    <w:basedOn w:val="DefaultParagraphFont"/>
    <w:semiHidden/>
    <w:rsid w:val="00511DB4"/>
    <w:rPr>
      <w:lang w:val="en-GB" w:eastAsia="en-US"/>
    </w:rPr>
  </w:style>
  <w:style w:type="character" w:customStyle="1" w:styleId="1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
    <w:basedOn w:val="DefaultParagraphFont"/>
    <w:semiHidden/>
    <w:rsid w:val="00511DB4"/>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41</TotalTime>
  <Pages>8</Pages>
  <Words>3105</Words>
  <Characters>15924</Characters>
  <Application>Microsoft Office Word</Application>
  <DocSecurity>0</DocSecurity>
  <Lines>132</Lines>
  <Paragraphs>37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18992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 CR0003</cp:lastModifiedBy>
  <cp:revision>22</cp:revision>
  <cp:lastPrinted>2019-02-25T14:05:00Z</cp:lastPrinted>
  <dcterms:created xsi:type="dcterms:W3CDTF">2023-08-22T09:46:00Z</dcterms:created>
  <dcterms:modified xsi:type="dcterms:W3CDTF">2024-03-18T15:46:00Z</dcterms:modified>
</cp:coreProperties>
</file>